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44E19" w:rsidRDefault="00B44E19">
      <w:pPr>
        <w:widowControl w:val="0"/>
        <w:autoSpaceDE w:val="0"/>
        <w:autoSpaceDN w:val="0"/>
        <w:adjustRightInd w:val="0"/>
        <w:spacing w:after="0" w:line="240" w:lineRule="auto"/>
        <w:jc w:val="both"/>
        <w:outlineLvl w:val="0"/>
        <w:rPr>
          <w:rFonts w:ascii="Calibri" w:hAnsi="Calibri" w:cs="Calibri"/>
        </w:rPr>
      </w:pPr>
    </w:p>
    <w:p w:rsidR="00B44E19" w:rsidRDefault="00B44E19">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России 21 октября 2011 г. N 22100</w:t>
      </w:r>
    </w:p>
    <w:p w:rsidR="00B44E19" w:rsidRDefault="00B44E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B44E19" w:rsidRDefault="00B44E19">
      <w:pPr>
        <w:widowControl w:val="0"/>
        <w:autoSpaceDE w:val="0"/>
        <w:autoSpaceDN w:val="0"/>
        <w:adjustRightInd w:val="0"/>
        <w:spacing w:after="0" w:line="240" w:lineRule="auto"/>
        <w:jc w:val="center"/>
        <w:rPr>
          <w:rFonts w:ascii="Calibri" w:hAnsi="Calibri" w:cs="Calibri"/>
          <w:b/>
          <w:bCs/>
        </w:rPr>
      </w:pP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августа 2011 г. N 214</w:t>
      </w:r>
    </w:p>
    <w:p w:rsidR="00B44E19" w:rsidRDefault="00B44E19">
      <w:pPr>
        <w:widowControl w:val="0"/>
        <w:autoSpaceDE w:val="0"/>
        <w:autoSpaceDN w:val="0"/>
        <w:adjustRightInd w:val="0"/>
        <w:spacing w:after="0" w:line="240" w:lineRule="auto"/>
        <w:jc w:val="center"/>
        <w:rPr>
          <w:rFonts w:ascii="Calibri" w:hAnsi="Calibri" w:cs="Calibri"/>
          <w:b/>
          <w:bCs/>
        </w:rPr>
      </w:pP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ФЕДЕРАЛЬНОЙ СЛУЖБОЙ ПО НАДЗОРУ В СФЕРЕ</w:t>
      </w: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ОСУЩЕСТВЛЕНИЮ ГОСУДАРСТВЕННОГО</w:t>
      </w: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И НАДЗОРА В СФЕРЕ СВЯЗИ ЗА СООТВЕТСТВИЕМ</w:t>
      </w: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ОПЕРАТОРАМИ СВЯЗИ ВЫДЕЛЕННОГО ИМ РЕСУРСА</w:t>
      </w: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НУМЕРАЦИИ УСТАНОВЛЕННОМУ ПОРЯДКУ ИСПОЛЬЗОВАНИЯ РЕСУРСА</w:t>
      </w: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НУМЕРАЦИИ ЕДИНОЙ СЕТИ ЭЛЕКТРОСВЯЗИ РОССИЙСКОЙ ФЕДЕРАЦИИ</w:t>
      </w:r>
    </w:p>
    <w:p w:rsidR="00B44E19" w:rsidRDefault="00B44E19">
      <w:pPr>
        <w:widowControl w:val="0"/>
        <w:autoSpaceDE w:val="0"/>
        <w:autoSpaceDN w:val="0"/>
        <w:adjustRightInd w:val="0"/>
        <w:spacing w:after="0" w:line="240" w:lineRule="auto"/>
        <w:jc w:val="center"/>
        <w:rPr>
          <w:rFonts w:ascii="Calibri" w:hAnsi="Calibri" w:cs="Calibri"/>
        </w:rPr>
      </w:pP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Минкомсвязи России от 29.09.2014 </w:t>
      </w:r>
      <w:hyperlink r:id="rId5" w:history="1">
        <w:r>
          <w:rPr>
            <w:rFonts w:ascii="Calibri" w:hAnsi="Calibri" w:cs="Calibri"/>
            <w:color w:val="0000FF"/>
          </w:rPr>
          <w:t>N 316</w:t>
        </w:r>
      </w:hyperlink>
      <w:r>
        <w:rPr>
          <w:rFonts w:ascii="Calibri" w:hAnsi="Calibri" w:cs="Calibri"/>
        </w:rPr>
        <w:t>,</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6" w:history="1">
        <w:r>
          <w:rPr>
            <w:rFonts w:ascii="Calibri" w:hAnsi="Calibri" w:cs="Calibri"/>
            <w:color w:val="0000FF"/>
          </w:rPr>
          <w:t>N 403</w:t>
        </w:r>
      </w:hyperlink>
      <w:r>
        <w:rPr>
          <w:rFonts w:ascii="Calibri" w:hAnsi="Calibri" w:cs="Calibri"/>
        </w:rPr>
        <w:t xml:space="preserve">, от 24.02.2015 </w:t>
      </w:r>
      <w:hyperlink r:id="rId7" w:history="1">
        <w:r>
          <w:rPr>
            <w:rFonts w:ascii="Calibri" w:hAnsi="Calibri" w:cs="Calibri"/>
            <w:color w:val="0000FF"/>
          </w:rPr>
          <w:t>N 54</w:t>
        </w:r>
      </w:hyperlink>
      <w:r>
        <w:rPr>
          <w:rFonts w:ascii="Calibri" w:hAnsi="Calibri" w:cs="Calibri"/>
        </w:rPr>
        <w:t>)</w:t>
      </w:r>
    </w:p>
    <w:p w:rsidR="00B44E19" w:rsidRDefault="00B44E19">
      <w:pPr>
        <w:widowControl w:val="0"/>
        <w:autoSpaceDE w:val="0"/>
        <w:autoSpaceDN w:val="0"/>
        <w:adjustRightInd w:val="0"/>
        <w:spacing w:after="0" w:line="240" w:lineRule="auto"/>
        <w:jc w:val="center"/>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пунктом 5.1.1.2.4</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w:t>
      </w:r>
      <w:hyperlink r:id="rId9"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приказываю:</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7" w:history="1">
        <w:r>
          <w:rPr>
            <w:rFonts w:ascii="Calibri" w:hAnsi="Calibri" w:cs="Calibri"/>
            <w:color w:val="0000FF"/>
          </w:rPr>
          <w:t>Административный регламент</w:t>
        </w:r>
      </w:hyperlink>
      <w:r>
        <w:rPr>
          <w:rFonts w:ascii="Calibri" w:hAnsi="Calibri" w:cs="Calibri"/>
        </w:rP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применять </w:t>
      </w:r>
      <w:hyperlink r:id="rId10" w:history="1">
        <w:r>
          <w:rPr>
            <w:rFonts w:ascii="Calibri" w:hAnsi="Calibri" w:cs="Calibri"/>
            <w:color w:val="0000FF"/>
          </w:rPr>
          <w:t>приказ</w:t>
        </w:r>
      </w:hyperlink>
      <w:r>
        <w:rPr>
          <w:rFonts w:ascii="Calibri" w:hAnsi="Calibri" w:cs="Calibri"/>
        </w:rPr>
        <w:t xml:space="preserve"> Федеральной службы по надзору в сфере массовых коммуникаций, связи и охраны культурного наследия от 3 марта 2008 г. N 98 "Об утверждении Административного регламента Федеральной службы по надзору в сфере массовых коммуникаций, связи и охраны культурного наследия по исполнению государственной функции по осуществлению государственного надзора и контроля в области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(зарегистрирован в Министерстве юстиции Российской Федерации 9 апреля 2008 г., регистрационный N 11492).</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Направить настоящий приказ на государственную регистрацию в Министерство юстиции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44E19" w:rsidRDefault="00B44E19">
      <w:pPr>
        <w:widowControl w:val="0"/>
        <w:autoSpaceDE w:val="0"/>
        <w:autoSpaceDN w:val="0"/>
        <w:adjustRightInd w:val="0"/>
        <w:spacing w:after="0" w:line="240" w:lineRule="auto"/>
        <w:jc w:val="right"/>
        <w:rPr>
          <w:rFonts w:ascii="Calibri" w:hAnsi="Calibri" w:cs="Calibri"/>
        </w:rPr>
      </w:pPr>
      <w:r>
        <w:rPr>
          <w:rFonts w:ascii="Calibri" w:hAnsi="Calibri" w:cs="Calibri"/>
        </w:rPr>
        <w:t>И.О.ЩЕГОЛЕВ</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Приложение</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АДМИНИСТРАТИВНЫЙ РЕГЛАМЕНТ</w:t>
      </w: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ФЕДЕРАЛЬНОЙ СЛУЖБОЙ ПО НАДЗОРУ В СФЕРЕ</w:t>
      </w: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ОСУЩЕСТВЛЕНИЮ ГОСУДАРСТВЕННОГО</w:t>
      </w: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И НАДЗОРА В СФЕРЕ СВЯЗИ ЗА СООТВЕТСТВИЕМ</w:t>
      </w: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ОПЕРАТОРАМИ СВЯЗИ ВЫДЕЛЕННОГО ИМ РЕСУРСА</w:t>
      </w: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НУМЕРАЦИИ УСТАНОВЛЕННОМУ ПОРЯДКУ ИСПОЛЬЗОВАНИЯ РЕСУРСА</w:t>
      </w:r>
    </w:p>
    <w:p w:rsidR="00B44E19" w:rsidRDefault="00B44E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НУМЕРАЦИИ ЕДИНОЙ СЕТИ ЭЛЕКТРОСВЯЗИ РОССИЙСКОЙ ФЕДЕРАЦИИ</w:t>
      </w:r>
    </w:p>
    <w:p w:rsidR="00B44E19" w:rsidRDefault="00B44E19">
      <w:pPr>
        <w:widowControl w:val="0"/>
        <w:autoSpaceDE w:val="0"/>
        <w:autoSpaceDN w:val="0"/>
        <w:adjustRightInd w:val="0"/>
        <w:spacing w:after="0" w:line="240" w:lineRule="auto"/>
        <w:jc w:val="center"/>
        <w:rPr>
          <w:rFonts w:ascii="Calibri" w:hAnsi="Calibri" w:cs="Calibri"/>
        </w:rPr>
      </w:pP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Минкомсвязи России от 29.09.2014 </w:t>
      </w:r>
      <w:hyperlink r:id="rId11" w:history="1">
        <w:r>
          <w:rPr>
            <w:rFonts w:ascii="Calibri" w:hAnsi="Calibri" w:cs="Calibri"/>
            <w:color w:val="0000FF"/>
          </w:rPr>
          <w:t>N 316</w:t>
        </w:r>
      </w:hyperlink>
      <w:r>
        <w:rPr>
          <w:rFonts w:ascii="Calibri" w:hAnsi="Calibri" w:cs="Calibri"/>
        </w:rPr>
        <w:t>,</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12" w:history="1">
        <w:r>
          <w:rPr>
            <w:rFonts w:ascii="Calibri" w:hAnsi="Calibri" w:cs="Calibri"/>
            <w:color w:val="0000FF"/>
          </w:rPr>
          <w:t>N 403</w:t>
        </w:r>
      </w:hyperlink>
      <w:r>
        <w:rPr>
          <w:rFonts w:ascii="Calibri" w:hAnsi="Calibri" w:cs="Calibri"/>
        </w:rPr>
        <w:t xml:space="preserve">, от 24.02.2015 </w:t>
      </w:r>
      <w:hyperlink r:id="rId13" w:history="1">
        <w:r>
          <w:rPr>
            <w:rFonts w:ascii="Calibri" w:hAnsi="Calibri" w:cs="Calibri"/>
            <w:color w:val="0000FF"/>
          </w:rPr>
          <w:t>N 54</w:t>
        </w:r>
      </w:hyperlink>
      <w:r>
        <w:rPr>
          <w:rFonts w:ascii="Calibri" w:hAnsi="Calibri" w:cs="Calibri"/>
        </w:rPr>
        <w:t>)</w:t>
      </w:r>
    </w:p>
    <w:p w:rsidR="00B44E19" w:rsidRDefault="00B44E19">
      <w:pPr>
        <w:widowControl w:val="0"/>
        <w:autoSpaceDE w:val="0"/>
        <w:autoSpaceDN w:val="0"/>
        <w:adjustRightInd w:val="0"/>
        <w:spacing w:after="0" w:line="240" w:lineRule="auto"/>
        <w:jc w:val="center"/>
        <w:rPr>
          <w:rFonts w:ascii="Calibri" w:hAnsi="Calibri" w:cs="Calibri"/>
        </w:rPr>
      </w:pPr>
    </w:p>
    <w:p w:rsidR="00B44E19" w:rsidRDefault="00B44E19">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I. Общие положения</w:t>
      </w:r>
    </w:p>
    <w:p w:rsidR="00B44E19" w:rsidRDefault="00B44E19">
      <w:pPr>
        <w:widowControl w:val="0"/>
        <w:autoSpaceDE w:val="0"/>
        <w:autoSpaceDN w:val="0"/>
        <w:adjustRightInd w:val="0"/>
        <w:spacing w:after="0" w:line="240" w:lineRule="auto"/>
        <w:jc w:val="center"/>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4" w:name="Par52"/>
      <w:bookmarkEnd w:id="4"/>
      <w:r>
        <w:rPr>
          <w:rFonts w:ascii="Calibri" w:hAnsi="Calibri" w:cs="Calibri"/>
        </w:rPr>
        <w:t>Наименование государственной функции</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(далее - Регламент) определяет последовательность совершения административных процедур и отдельных действий при осуществлении государственной функции - государственного контроля и надзора (далее - государственный контроль (надзор)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5" w:name="Par56"/>
      <w:bookmarkEnd w:id="5"/>
      <w:r>
        <w:rPr>
          <w:rFonts w:ascii="Calibri" w:hAnsi="Calibri" w:cs="Calibri"/>
        </w:rPr>
        <w:t>Наименование федерального органа исполнительной власти,</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непосредственно исполняющего государственную функцию</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осуществляется Федеральной службой по надзору в сфере связи, информационных технологий и массовых коммуникаций (далее - Роскомнадзор) и ее территориальными органами, перечень которых приведен в </w:t>
      </w:r>
      <w:hyperlink w:anchor="Par535" w:history="1">
        <w:r>
          <w:rPr>
            <w:rFonts w:ascii="Calibri" w:hAnsi="Calibri" w:cs="Calibri"/>
            <w:color w:val="0000FF"/>
          </w:rPr>
          <w:t>приложении N 1</w:t>
        </w:r>
      </w:hyperlink>
      <w:r>
        <w:rPr>
          <w:rFonts w:ascii="Calibri" w:hAnsi="Calibri" w:cs="Calibri"/>
        </w:rPr>
        <w:t xml:space="preserve"> к Регламенту.</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центральном аппарате Роскомнадзора государственный контроль (надзор) в сфере связи за соответствием использования операторами связи выделенного им ресурса нумерации установленному </w:t>
      </w:r>
      <w:hyperlink r:id="rId14" w:history="1">
        <w:r>
          <w:rPr>
            <w:rFonts w:ascii="Calibri" w:hAnsi="Calibri" w:cs="Calibri"/>
            <w:color w:val="0000FF"/>
          </w:rPr>
          <w:t>порядку</w:t>
        </w:r>
      </w:hyperlink>
      <w:r>
        <w:rPr>
          <w:rFonts w:ascii="Calibri" w:hAnsi="Calibri" w:cs="Calibri"/>
        </w:rPr>
        <w:t xml:space="preserve"> использования ресурса нумерации единой сети электросвязи Российской Федерации осуществляют:</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ответственное структурное подразделение Управления контроля и надзора в сфере связи (далее - ответственное структурное подразделение и Управление, соответственно);</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Административное управление (в его составе - отдел документооборота, архива, контроля и работы с обращениями граждан) - подразделение, ответственное за прием и отправление документов.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территориальных органах Роскомнадзора государственный контроль (надзор)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w:t>
      </w:r>
      <w:r>
        <w:rPr>
          <w:rFonts w:ascii="Calibri" w:hAnsi="Calibri" w:cs="Calibri"/>
        </w:rPr>
        <w:lastRenderedPageBreak/>
        <w:t>Федерации осуществляют:</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структурное подразделение территориального органа Роскомнадзора, ответственное за осуществление государственного контроля (надзора) в сфере связи за соответствием использования операторами связи выделенного им ресурса нумерации установленному </w:t>
      </w:r>
      <w:hyperlink r:id="rId15" w:history="1">
        <w:r>
          <w:rPr>
            <w:rFonts w:ascii="Calibri" w:hAnsi="Calibri" w:cs="Calibri"/>
            <w:color w:val="0000FF"/>
          </w:rPr>
          <w:t>порядку</w:t>
        </w:r>
      </w:hyperlink>
      <w:r>
        <w:rPr>
          <w:rFonts w:ascii="Calibri" w:hAnsi="Calibri" w:cs="Calibri"/>
        </w:rPr>
        <w:t xml:space="preserve"> использования ресурса нумерации единой сети электросвязи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структурное подразделение территориального органа Роскомнадзора, ответственное за прием и отправление документов.</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6" w:name="Par67"/>
      <w:bookmarkEnd w:id="6"/>
      <w:r>
        <w:rPr>
          <w:rFonts w:ascii="Calibri" w:hAnsi="Calibri" w:cs="Calibri"/>
        </w:rPr>
        <w:t>Перечень нормативных правовых актов, регулирующих</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государственной функции</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Государственный контроль (надзор) в сфере связи за соответствием использования операторами связи выделенного им ресурса нумерации установленному </w:t>
      </w:r>
      <w:hyperlink r:id="rId16" w:history="1">
        <w:r>
          <w:rPr>
            <w:rFonts w:ascii="Calibri" w:hAnsi="Calibri" w:cs="Calibri"/>
            <w:color w:val="0000FF"/>
          </w:rPr>
          <w:t>порядку</w:t>
        </w:r>
      </w:hyperlink>
      <w:r>
        <w:rPr>
          <w:rFonts w:ascii="Calibri" w:hAnsi="Calibri" w:cs="Calibri"/>
        </w:rPr>
        <w:t xml:space="preserve"> использования ресурса нумерации единой сети электросвязи Российской Федерации осуществляется в соответствии со следующими нормативными правовыми актами:</w:t>
      </w:r>
    </w:p>
    <w:p w:rsidR="00B44E19" w:rsidRDefault="00B44E19">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N 26, ст. 3120, 3122, 3131, 3132; N 29, ст. 3597, 3599, 3635, 3642; N 30, ст. 3735; N 45, ст. 5265, 5267; N 48, ст. 5711, 5724, 5755; N 52, ст. 6406, 6412, 6418;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ст. 5192, 5193; N 46, ст. 5918; N 49, ст. 6409; N 50, ст. 6605; N 52, ст. 6984, 6995, 6996; 2011, N 1, ст. 10, 23, 29, 33, 47, 54; N 7, ст. 901; N 15, ст. 2041; N 17, ст. 2312; N 19, ст. 2714, 2715; N 23, ст. 3260, 3267) (далее - КоАП);</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8" w:history="1">
        <w:r>
          <w:rPr>
            <w:rFonts w:ascii="Calibri" w:hAnsi="Calibri" w:cs="Calibri"/>
            <w:color w:val="0000FF"/>
          </w:rPr>
          <w:t>закон</w:t>
        </w:r>
      </w:hyperlink>
      <w:r>
        <w:rPr>
          <w:rFonts w:ascii="Calibri" w:hAnsi="Calibri" w:cs="Calibri"/>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3452; 2007, N 1, ст. 8; N 7, ст. 835; N 31, ст. 4002; 2008, N 18, ст. 1941; 2009, N 29, ст. 3625; 2010, N 7, ст. 705; N 15, ст. 1737; N 27, ст. 3408; N 31, ст. 4190; 2011, N 7, ст. 901; N 9, ст. 1205);</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9" w:history="1">
        <w:r>
          <w:rPr>
            <w:rFonts w:ascii="Calibri" w:hAnsi="Calibri" w:cs="Calibri"/>
            <w:color w:val="0000FF"/>
          </w:rPr>
          <w:t>закон</w:t>
        </w:r>
      </w:hyperlink>
      <w:r>
        <w:rPr>
          <w:rFonts w:ascii="Calibri" w:hAnsi="Calibri" w:cs="Calibri"/>
        </w:rP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0" w:history="1">
        <w:r>
          <w:rPr>
            <w:rFonts w:ascii="Calibri" w:hAnsi="Calibri" w:cs="Calibri"/>
            <w:color w:val="0000FF"/>
          </w:rPr>
          <w:t>закон</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N 32, ст. 4298; 2011, N 1, ст. 20; N 7, ст. 905; N 17, ст. 2310; N 23, ст. 3263);</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1" w:history="1">
        <w:r>
          <w:rPr>
            <w:rFonts w:ascii="Calibri" w:hAnsi="Calibri" w:cs="Calibri"/>
            <w:color w:val="0000FF"/>
          </w:rPr>
          <w:t>закон</w:t>
        </w:r>
      </w:hyperlink>
      <w:r>
        <w:rPr>
          <w:rFonts w:ascii="Calibri" w:hAnsi="Calibri" w:cs="Calibri"/>
        </w:rPr>
        <w:t xml:space="preserve"> от 18 июля 2011 г.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Федеральный </w:t>
      </w:r>
      <w:hyperlink r:id="rId22" w:history="1">
        <w:r>
          <w:rPr>
            <w:rFonts w:ascii="Calibri" w:hAnsi="Calibri" w:cs="Calibri"/>
            <w:color w:val="0000FF"/>
          </w:rPr>
          <w:t>закон</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B44E19" w:rsidRDefault="00B44E19">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p w:rsidR="00B44E19" w:rsidRDefault="00B44E19">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 2008, N 17, ст. 1891; N 42, ст. 4832);</w:t>
      </w:r>
    </w:p>
    <w:p w:rsidR="00B44E19" w:rsidRDefault="00B44E19">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июля 2004 г. N 350 "Об утверждении Правил распределения и использования ресурсов нумерации единой сети электросвязи Российской Федерации" (Собрание законодательства Российской Федерации, 2004, N 29, ст. 3056; 2006, N 2, ст. 195; 2007, N 28, ст. 3440; N 41, ст. 4902; 2008, N 42, ст. 4832);</w:t>
      </w:r>
    </w:p>
    <w:p w:rsidR="00B44E19" w:rsidRDefault="00B44E19">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B44E19" w:rsidRDefault="00B44E19">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17.11.2006 N 142 "Об утверждении и введении в действие Российской системы и плана нумерации" (зарегистрирован в Министерстве юстиции Российской Федерации 8 декабря 2006 г., регистрационный N 8572);</w:t>
      </w:r>
    </w:p>
    <w:p w:rsidR="00B44E19" w:rsidRDefault="00B44E19">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29.12.2008 N 118 "О внесении изменений в приказ Министерства информационных технологий и связи Российской Федерации от 17.11.2006 N 142" (зарегистрирован в Министерстве юстиции Российской Федерации 2 февраля 2009 г., регистрационный N 13237);</w:t>
      </w:r>
    </w:p>
    <w:p w:rsidR="00B44E19" w:rsidRDefault="00B44E19">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w:t>
      </w:r>
    </w:p>
    <w:p w:rsidR="00B44E19" w:rsidRDefault="00B44E19">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w:t>
      </w:r>
    </w:p>
    <w:p w:rsidR="00B44E19" w:rsidRDefault="00B44E19">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w:t>
      </w:r>
    </w:p>
    <w:p w:rsidR="00B44E19" w:rsidRDefault="00B44E19">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7 июня 2010 г., регистрационный N 17505) с изменениями, внесенными приказом Министерства связи и массовых коммуникаций Российской Федерации от 16.12.2010 N 184 "О внесении изменений в приказ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25 января 2011 г., </w:t>
      </w:r>
      <w:r>
        <w:rPr>
          <w:rFonts w:ascii="Calibri" w:hAnsi="Calibri" w:cs="Calibri"/>
        </w:rPr>
        <w:lastRenderedPageBreak/>
        <w:t>регистрационный N 19572);</w:t>
      </w:r>
    </w:p>
    <w:p w:rsidR="00B44E19" w:rsidRDefault="00B44E19">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(далее - приказ N 141);</w:t>
      </w:r>
    </w:p>
    <w:p w:rsidR="00B44E19" w:rsidRDefault="00B44E19">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24.05.2010 N 199 "О внесении изменений в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июля 2010 г., регистрационный N 17702).</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7" w:name="Par90"/>
      <w:bookmarkEnd w:id="7"/>
      <w:r>
        <w:rPr>
          <w:rFonts w:ascii="Calibri" w:hAnsi="Calibri" w:cs="Calibri"/>
        </w:rPr>
        <w:t>Предмет государственного контроля (надзора)</w:t>
      </w:r>
    </w:p>
    <w:p w:rsidR="00B44E19" w:rsidRDefault="00B44E19">
      <w:pPr>
        <w:widowControl w:val="0"/>
        <w:autoSpaceDE w:val="0"/>
        <w:autoSpaceDN w:val="0"/>
        <w:adjustRightInd w:val="0"/>
        <w:spacing w:after="0" w:line="240" w:lineRule="auto"/>
        <w:jc w:val="center"/>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Предметом осуществления государственного контроля (надзора) за соответствием использования операторами связи выделенного им ресурса нумерации установленному </w:t>
      </w:r>
      <w:hyperlink r:id="rId35" w:history="1">
        <w:r>
          <w:rPr>
            <w:rFonts w:ascii="Calibri" w:hAnsi="Calibri" w:cs="Calibri"/>
            <w:color w:val="0000FF"/>
          </w:rPr>
          <w:t>порядку</w:t>
        </w:r>
      </w:hyperlink>
      <w:r>
        <w:rPr>
          <w:rFonts w:ascii="Calibri" w:hAnsi="Calibri" w:cs="Calibri"/>
        </w:rPr>
        <w:t xml:space="preserve"> использования ресурса нумерации единой сети электросвязи Российской Федерации является соблюдение юридическими лицами, индивидуальными предпринимателями (далее - проверяемые лица, операторы связи) обязательных требований и норм, установленных нормативными правовыми актами в области связи (далее - требования в области связи).</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8" w:name="Par94"/>
      <w:bookmarkEnd w:id="8"/>
      <w:r>
        <w:rPr>
          <w:rFonts w:ascii="Calibri" w:hAnsi="Calibri" w:cs="Calibri"/>
        </w:rPr>
        <w:t>Права и обязанности должностных лиц при осуществлении</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Должностные лица Роскомнадзора при осуществлении государственного контроля (надзора) имеют право привлекать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Должностные лица Роскомнадзора при осуществлении государственного контроля (надзора) обязаны:</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связи;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соблюдать законодательство Российской Федерации, права и законные интересы проверяемого лица;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проводить проверку на основании распоряжения или приказа руководителя, заместителя руководителя органа государственного контроля (надзора);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случае, предусмотренном законодательством после согласования с органом прокуратуры по месту осуществления деятельности таких проверяемых лиц, копии документа о согласовании проведения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препятствовать руководителю, иному должностному лицу или уполномоченному представителю проверяемого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руководителю, иному должностному лицу или уполномоченному представителю проверяемого лица, его уполномоченному представителю, присутствующим при проведении проверки, информацию и документы, относящиеся к предмету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знакомить руководителя, иное должностное лицо или уполномоченного представителя проверяемого лица, его уполномоченного представителя с результатами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w:t>
      </w:r>
      <w:r>
        <w:rPr>
          <w:rFonts w:ascii="Calibri" w:hAnsi="Calibri" w:cs="Calibri"/>
        </w:rPr>
        <w:lastRenderedPageBreak/>
        <w:t>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соблюдать сроки проведения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 требовать от проверяемого лица документы и иные сведения, представление которых не предусмотрено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перед началом проведения выездной проверки по просьбе руководителя, иного должностного лица или уполномоченного представителя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осуществлять запись о проведенной проверке в журнале учета проверок;</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направлять запросы в уполномоченные государственные органы и организации для подтверждения соблюдения или нарушения проверяемыми лицами требований в области связи;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составлять протоколы об административных правонарушениях или рассматривать дела об административных правонарушениях;</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использовать технику и оборудование, принадлежащие Роскомнадзору, его территориальным органам.</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9" w:name="Par116"/>
      <w:bookmarkEnd w:id="9"/>
      <w:r>
        <w:rPr>
          <w:rFonts w:ascii="Calibri" w:hAnsi="Calibri" w:cs="Calibri"/>
        </w:rPr>
        <w:t>Права и обязанности лиц, в отношении которых осуществляются</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контролю (надзору)</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иное должностное лицо или уполномоченный представитель проверяемого лица, его уполномоченный представитель при проведении проверки имеют право:</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присутствовать при проведении проверки, давать объяснения по вопросам, относящимся к предмету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органа государственного контроля (надзора), его должностных лиц информацию, которая относится к предмету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проверяемые лица имеют право на возмещение вреда, причиненного при осуществлении государственного контроля (надзора);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Обязанности проверяемого лица при проведении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проверяемые лица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течение десяти рабочих дней со дня получения мотивированного запроса проверяемые лица обязаны направить в Роскомнадзор указанные в запросе документы.</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10" w:name="Par130"/>
      <w:bookmarkEnd w:id="10"/>
      <w:r>
        <w:rPr>
          <w:rFonts w:ascii="Calibri" w:hAnsi="Calibri" w:cs="Calibri"/>
        </w:rPr>
        <w:t>Описание результата исполнения государственной функции</w:t>
      </w:r>
    </w:p>
    <w:p w:rsidR="00B44E19" w:rsidRDefault="00B44E19">
      <w:pPr>
        <w:widowControl w:val="0"/>
        <w:autoSpaceDE w:val="0"/>
        <w:autoSpaceDN w:val="0"/>
        <w:adjustRightInd w:val="0"/>
        <w:spacing w:after="0" w:line="240" w:lineRule="auto"/>
        <w:jc w:val="center"/>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результатам осуществления государственного контроля (надзора) в сфере связи за соответствием использования операторами связи выделенного им ресурса нумерации установленному </w:t>
      </w:r>
      <w:hyperlink r:id="rId37" w:history="1">
        <w:r>
          <w:rPr>
            <w:rFonts w:ascii="Calibri" w:hAnsi="Calibri" w:cs="Calibri"/>
            <w:color w:val="0000FF"/>
          </w:rPr>
          <w:t>порядку</w:t>
        </w:r>
      </w:hyperlink>
      <w:r>
        <w:rPr>
          <w:rFonts w:ascii="Calibri" w:hAnsi="Calibri" w:cs="Calibri"/>
        </w:rPr>
        <w:t xml:space="preserve"> использования ресурса нумерации единой сети электросвязи Российской </w:t>
      </w:r>
      <w:r>
        <w:rPr>
          <w:rFonts w:ascii="Calibri" w:hAnsi="Calibri" w:cs="Calibri"/>
        </w:rPr>
        <w:lastRenderedPageBreak/>
        <w:t>Федерации может быть сделан один из возможных выводов: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отсутствии нарушений обязательных требований в области связи в действиях оператора связи;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нарушении оператором связи обязательных требований в области связи.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государственного контроля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завершается: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составлением и вручением (отправкой) акта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выдачей предписания об устранении выявленных нарушений требований </w:t>
      </w:r>
      <w:hyperlink r:id="rId38" w:history="1">
        <w:r>
          <w:rPr>
            <w:rFonts w:ascii="Calibri" w:hAnsi="Calibri" w:cs="Calibri"/>
            <w:color w:val="0000FF"/>
          </w:rPr>
          <w:t>законодательства</w:t>
        </w:r>
      </w:hyperlink>
      <w:r>
        <w:rPr>
          <w:rFonts w:ascii="Calibri" w:hAnsi="Calibri" w:cs="Calibri"/>
        </w:rPr>
        <w:t xml:space="preserve"> Российской Федерации в области связи;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составлением протокола об административном правонарушении при обнаружении фактов совершения административного правонарушения;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направлением письма в Федеральное агентство связи с целью принятия решения об изъятии ресурса нумерации.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1"/>
        <w:rPr>
          <w:rFonts w:ascii="Calibri" w:hAnsi="Calibri" w:cs="Calibri"/>
        </w:rPr>
      </w:pPr>
      <w:bookmarkStart w:id="11" w:name="Par141"/>
      <w:bookmarkEnd w:id="11"/>
      <w:r>
        <w:rPr>
          <w:rFonts w:ascii="Calibri" w:hAnsi="Calibri" w:cs="Calibri"/>
        </w:rPr>
        <w:t>II. Требования к порядку исполнения государственной функции</w:t>
      </w:r>
    </w:p>
    <w:p w:rsidR="00B44E19" w:rsidRDefault="00B44E19">
      <w:pPr>
        <w:widowControl w:val="0"/>
        <w:autoSpaceDE w:val="0"/>
        <w:autoSpaceDN w:val="0"/>
        <w:adjustRightInd w:val="0"/>
        <w:spacing w:after="0" w:line="240" w:lineRule="auto"/>
        <w:jc w:val="center"/>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12" w:name="Par143"/>
      <w:bookmarkEnd w:id="12"/>
      <w:r>
        <w:rPr>
          <w:rFonts w:ascii="Calibri" w:hAnsi="Calibri" w:cs="Calibri"/>
        </w:rPr>
        <w:t>Порядок информирования об исполнении</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Место нахождения Роскомнадзора: Китайгородский проезд, д. 7, стр. 2, г. Москва, 109074.</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нахождения территориальных органов определяются схемой их размещения и указаны в </w:t>
      </w:r>
      <w:hyperlink w:anchor="Par535" w:history="1">
        <w:r>
          <w:rPr>
            <w:rFonts w:ascii="Calibri" w:hAnsi="Calibri" w:cs="Calibri"/>
            <w:color w:val="0000FF"/>
          </w:rPr>
          <w:t>приложении N 1</w:t>
        </w:r>
      </w:hyperlink>
      <w:r>
        <w:rPr>
          <w:rFonts w:ascii="Calibri" w:hAnsi="Calibri" w:cs="Calibri"/>
        </w:rPr>
        <w:t xml:space="preserve"> к Регламенту.</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Почтовый адрес для направления документов: Федеральная служба по надзору в сфере связи, информационных технологий и массовых коммуникаций, Китайгородский проезд, д. 7, стр. 2, г. Москва, 109074.</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Место нахождения экспедиции ответственного структурного подразделения Роскомнадзора: Китайгородский проезд, д. 7, стр. 2, г. Москва, 109074.</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График работы Роскомнадзора:</w:t>
      </w:r>
    </w:p>
    <w:p w:rsidR="00B44E19" w:rsidRDefault="00B44E19">
      <w:pPr>
        <w:pStyle w:val="ConsPlusCell"/>
        <w:jc w:val="both"/>
        <w:rPr>
          <w:rFonts w:ascii="Courier New" w:hAnsi="Courier New" w:cs="Courier New"/>
          <w:sz w:val="20"/>
          <w:szCs w:val="20"/>
        </w:rPr>
      </w:pPr>
      <w:r>
        <w:rPr>
          <w:rFonts w:ascii="Courier New" w:hAnsi="Courier New" w:cs="Courier New"/>
          <w:sz w:val="20"/>
          <w:szCs w:val="20"/>
        </w:rPr>
        <w:t xml:space="preserve">    понедельник - четверг              9.00 - 18.00</w:t>
      </w:r>
    </w:p>
    <w:p w:rsidR="00B44E19" w:rsidRDefault="00B44E19">
      <w:pPr>
        <w:pStyle w:val="ConsPlusCell"/>
        <w:jc w:val="both"/>
        <w:rPr>
          <w:rFonts w:ascii="Courier New" w:hAnsi="Courier New" w:cs="Courier New"/>
          <w:sz w:val="20"/>
          <w:szCs w:val="20"/>
        </w:rPr>
      </w:pPr>
      <w:r>
        <w:rPr>
          <w:rFonts w:ascii="Courier New" w:hAnsi="Courier New" w:cs="Courier New"/>
          <w:sz w:val="20"/>
          <w:szCs w:val="20"/>
        </w:rPr>
        <w:t xml:space="preserve">    пятница                            9.00 - 16.45</w:t>
      </w:r>
    </w:p>
    <w:p w:rsidR="00B44E19" w:rsidRDefault="00B44E19">
      <w:pPr>
        <w:pStyle w:val="ConsPlusCell"/>
        <w:jc w:val="both"/>
        <w:rPr>
          <w:rFonts w:ascii="Courier New" w:hAnsi="Courier New" w:cs="Courier New"/>
          <w:sz w:val="20"/>
          <w:szCs w:val="20"/>
        </w:rPr>
      </w:pPr>
      <w:r>
        <w:rPr>
          <w:rFonts w:ascii="Courier New" w:hAnsi="Courier New" w:cs="Courier New"/>
          <w:sz w:val="20"/>
          <w:szCs w:val="20"/>
        </w:rPr>
        <w:t xml:space="preserve">    суббота и воскресенье              выходные дни.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Часы работы экспедиции:</w:t>
      </w:r>
    </w:p>
    <w:p w:rsidR="00B44E19" w:rsidRDefault="00B44E19">
      <w:pPr>
        <w:pStyle w:val="ConsPlusCell"/>
        <w:jc w:val="both"/>
        <w:rPr>
          <w:rFonts w:ascii="Courier New" w:hAnsi="Courier New" w:cs="Courier New"/>
          <w:sz w:val="20"/>
          <w:szCs w:val="20"/>
        </w:rPr>
      </w:pPr>
      <w:r>
        <w:rPr>
          <w:rFonts w:ascii="Courier New" w:hAnsi="Courier New" w:cs="Courier New"/>
          <w:sz w:val="20"/>
          <w:szCs w:val="20"/>
        </w:rPr>
        <w:t xml:space="preserve">    понедельник - пятница              10.00 - 12.00</w:t>
      </w:r>
    </w:p>
    <w:p w:rsidR="00B44E19" w:rsidRDefault="00B44E19">
      <w:pPr>
        <w:pStyle w:val="ConsPlusCell"/>
        <w:jc w:val="both"/>
        <w:rPr>
          <w:rFonts w:ascii="Courier New" w:hAnsi="Courier New" w:cs="Courier New"/>
          <w:sz w:val="20"/>
          <w:szCs w:val="20"/>
        </w:rPr>
      </w:pPr>
      <w:r>
        <w:rPr>
          <w:rFonts w:ascii="Courier New" w:hAnsi="Courier New" w:cs="Courier New"/>
          <w:sz w:val="20"/>
          <w:szCs w:val="20"/>
        </w:rPr>
        <w:t xml:space="preserve">                                       14.00 - 16.00</w:t>
      </w:r>
    </w:p>
    <w:p w:rsidR="00B44E19" w:rsidRDefault="00B44E19">
      <w:pPr>
        <w:pStyle w:val="ConsPlusCell"/>
        <w:jc w:val="both"/>
        <w:rPr>
          <w:rFonts w:ascii="Courier New" w:hAnsi="Courier New" w:cs="Courier New"/>
          <w:sz w:val="20"/>
          <w:szCs w:val="20"/>
        </w:rPr>
      </w:pPr>
      <w:r>
        <w:rPr>
          <w:rFonts w:ascii="Courier New" w:hAnsi="Courier New" w:cs="Courier New"/>
          <w:sz w:val="20"/>
          <w:szCs w:val="20"/>
        </w:rPr>
        <w:t xml:space="preserve">    суббота и воскресенье              выходные дни.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Многоканальный телефон справочной службы: (495) 987-68-00.</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Адрес электронной почты Роскомнадзора: rsoc_in@rsoc.ru.</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об исполнении государственной функции предоставляется непосредственно в помещениях ответственного структурного подразделения Роскомнадзора, ответственного подразделения территориального органа Роскомнадзора, а также по телефону, электронной почте, посредством ее размещения в информационно-телекоммуникационной сети "Интернет" (далее - сеть Интернет) на официальном сайте Роскомнадзора (http://www.rsoc.ru), на официальных сайтах территориальных органов Роскомнадзора и в Федеральной государственной информационной системе "Единый портал государственных и муниципальных услуг (функций)" (http://www.gosuslugi.ru).</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Информация по вопросам исполнения государственной функции, сведения о ходе исполнения государственной функции могут быть также получены с использованием федеральной государственной информационной системы "Единый портал государственных и муниципальных услуг (функций)".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 стендах ответственного структурного подразделения Роскомнадзора, а также в сети Интернет на официальном сайте Роскомнадзора размещается следующая информация: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Режим работы соответствующего органа, а также иных органов, участвующих в осуществлении государственной функции.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21.2. Порядок проведения проверки, предусмотренный Регламентом.</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План проведения плановых проверок Роскомнадзора и его территориальных органов.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Копии необходимых документов в электронном виде.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Электронные адреса ответственного структурного подразделения, по которым возможно направление требуемых от юридических лиц и индивидуальных предпринимателей документов в электронной форме, в том числе с электронной цифровой подписью.</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Среднее время ожидания в очереди с целью получения информации об исполнении государственной функции не должно превышать 15 минут.</w:t>
      </w:r>
    </w:p>
    <w:p w:rsidR="00B44E19" w:rsidRDefault="00B44E19">
      <w:pPr>
        <w:widowControl w:val="0"/>
        <w:autoSpaceDE w:val="0"/>
        <w:autoSpaceDN w:val="0"/>
        <w:adjustRightInd w:val="0"/>
        <w:spacing w:after="0" w:line="240" w:lineRule="auto"/>
        <w:ind w:firstLine="540"/>
        <w:jc w:val="both"/>
        <w:rPr>
          <w:rFonts w:ascii="Calibri" w:hAnsi="Calibri" w:cs="Calibri"/>
        </w:rPr>
      </w:pPr>
      <w:bookmarkStart w:id="13" w:name="Par169"/>
      <w:bookmarkEnd w:id="13"/>
      <w:r>
        <w:rPr>
          <w:rFonts w:ascii="Calibri" w:hAnsi="Calibri" w:cs="Calibri"/>
        </w:rPr>
        <w:t xml:space="preserve">23. Информация о графике работы территориальных органов Роскомнадзора размещена на официальных сайтах территориальных органов Роскомнадзора, перечисленных в </w:t>
      </w:r>
      <w:hyperlink w:anchor="Par535" w:history="1">
        <w:r>
          <w:rPr>
            <w:rFonts w:ascii="Calibri" w:hAnsi="Calibri" w:cs="Calibri"/>
            <w:color w:val="0000FF"/>
          </w:rPr>
          <w:t>приложении N 1</w:t>
        </w:r>
      </w:hyperlink>
      <w:r>
        <w:rPr>
          <w:rFonts w:ascii="Calibri" w:hAnsi="Calibri" w:cs="Calibri"/>
        </w:rPr>
        <w:t xml:space="preserve"> к Регламенту.</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графике работы территориальных органов Роскомнадзора также можно получить по телефонам территориальных органов Роскомнадзора, указанным в </w:t>
      </w:r>
      <w:hyperlink w:anchor="Par535" w:history="1">
        <w:r>
          <w:rPr>
            <w:rFonts w:ascii="Calibri" w:hAnsi="Calibri" w:cs="Calibri"/>
            <w:color w:val="0000FF"/>
          </w:rPr>
          <w:t>приложении N 1</w:t>
        </w:r>
      </w:hyperlink>
      <w:r>
        <w:rPr>
          <w:rFonts w:ascii="Calibri" w:hAnsi="Calibri" w:cs="Calibri"/>
        </w:rPr>
        <w:t xml:space="preserve"> к Регламенту.</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Информирование о процедурах проведения проверки, предусмотренной Регламентом, производится: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В письменной форме: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в помещениях ответственного структурного подразделения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в сети Интернет на официальном сайте Роскомнадзора, а также в федеральной государственной информационной системе "Единый портал государственных и муниципальных услуг (функций)";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ответов на письменные обращения заявителей;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обращения заявителей по электронной почте.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В устной форме: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заявителями (их представителями) в случае их личного обращения.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Информирование осуществляется работниками ответственного структурного подразделения Роскомнадзора, которые обязаны:</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информацию о своих имени, фамилии, должности;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о порядке осуществления государственной функции;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обосновывать предоставляемую заявителям информацию ссылками на соответствующие нормативные правовые акты.</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При информировании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 в системе делопроизводства.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При выдаче по справочному номеру телефона справок по входящей корреспонденции, связанной с исполнением государственной функции, предоставляется следующая информация: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входящих номерах, под которыми она зарегистрирована в системе делопроизводства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направлении ответа;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размещения в сети Интернет на официальном сайте Роскомнадзора справочных и статистических материалов.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ответах на телефонные звонки и устные обращения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и отчестве работника, принявшего телефонный звонок.</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информировании в форме ответов по электронной почте ответ на обращение направляется по электронной почте на электронный адрес заявителя в срок, не превышающий 30 дней с момента регистрации обращения в системе делопроизводства.</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14" w:name="Par191"/>
      <w:bookmarkEnd w:id="14"/>
      <w:r>
        <w:rPr>
          <w:rFonts w:ascii="Calibri" w:hAnsi="Calibri" w:cs="Calibri"/>
        </w:rPr>
        <w:t>Сведения о размере платы за услуги организации</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участвующей (участвующих) в исполнении</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взимаемой с лица, в отношении</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которого проводятся мероприятия по контролю (надзору)</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Исполнение государственной функции осуществляется на безвозмездной основе.</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15" w:name="Par198"/>
      <w:bookmarkEnd w:id="15"/>
      <w:r>
        <w:rPr>
          <w:rFonts w:ascii="Calibri" w:hAnsi="Calibri" w:cs="Calibri"/>
        </w:rPr>
        <w:t>Сроки исполнения государственной функции</w:t>
      </w:r>
    </w:p>
    <w:p w:rsidR="00B44E19" w:rsidRDefault="00B44E19">
      <w:pPr>
        <w:widowControl w:val="0"/>
        <w:autoSpaceDE w:val="0"/>
        <w:autoSpaceDN w:val="0"/>
        <w:adjustRightInd w:val="0"/>
        <w:spacing w:after="0" w:line="240" w:lineRule="auto"/>
        <w:jc w:val="center"/>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Установлена следующая продолжительность административных процедур в рамках осуществления государственной функции: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плановые проверки проводятся на основании разрабатываемых Роскомнадзором ежегодных планов, требования к составлению которых установлены </w:t>
      </w:r>
      <w:hyperlink r:id="rId39" w:history="1">
        <w:r>
          <w:rPr>
            <w:rFonts w:ascii="Calibri" w:hAnsi="Calibri" w:cs="Calibri"/>
            <w:color w:val="0000FF"/>
          </w:rPr>
          <w:t>статьей 9</w:t>
        </w:r>
      </w:hyperlink>
      <w:r>
        <w:rPr>
          <w:rFonts w:ascii="Calibri" w:hAnsi="Calibri"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 проведения проверки не может превышать двадцати рабочих дней;</w:t>
      </w:r>
    </w:p>
    <w:p w:rsidR="00B44E19" w:rsidRDefault="00B44E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40" w:history="1">
        <w:r>
          <w:rPr>
            <w:rFonts w:ascii="Calibri" w:hAnsi="Calibri" w:cs="Calibri"/>
            <w:color w:val="0000FF"/>
          </w:rPr>
          <w:t>законом</w:t>
        </w:r>
      </w:hyperlink>
      <w:r>
        <w:rPr>
          <w:rFonts w:ascii="Calibri" w:hAnsi="Calibri" w:cs="Calibri"/>
        </w:rPr>
        <w:t xml:space="preserve"> от 14.10.2014 N 307-ФЗ в </w:t>
      </w:r>
      <w:hyperlink r:id="rId41" w:history="1">
        <w:r>
          <w:rPr>
            <w:rFonts w:ascii="Calibri" w:hAnsi="Calibri" w:cs="Calibri"/>
            <w:color w:val="0000FF"/>
          </w:rPr>
          <w:t>статью 13</w:t>
        </w:r>
      </w:hyperlink>
      <w:r>
        <w:rPr>
          <w:rFonts w:ascii="Calibri" w:hAnsi="Calibri" w:cs="Calibri"/>
        </w:rPr>
        <w:t xml:space="preserve"> Федерального закона от 26.12.2008 N 294-ФЗ, срок проведения выездной плановой проверки может быть продлен, в исключительных случаях, в отношении малых предприятий не более чем на 50 часов, вместо ранее установленных 15.</w:t>
      </w:r>
    </w:p>
    <w:p w:rsidR="00B44E19" w:rsidRDefault="00B44E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или его заместителем, руководителем территориального органа Роскомнадзора или его заместителем, но не более чем на двадцать рабочих дней в отношении малых предприятий, микропредприятий - не более чем на пятнадцать часов.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60 рабочих дней.</w:t>
      </w:r>
    </w:p>
    <w:p w:rsidR="00B44E19" w:rsidRDefault="00B44E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2" w:history="1">
        <w:r>
          <w:rPr>
            <w:rFonts w:ascii="Calibri" w:hAnsi="Calibri" w:cs="Calibri"/>
            <w:color w:val="0000FF"/>
          </w:rPr>
          <w:t>Приказа</w:t>
        </w:r>
      </w:hyperlink>
      <w:r>
        <w:rPr>
          <w:rFonts w:ascii="Calibri" w:hAnsi="Calibri" w:cs="Calibri"/>
        </w:rPr>
        <w:t xml:space="preserve"> Минкомсвязи России от 29.09.2014 N 316)</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1"/>
        <w:rPr>
          <w:rFonts w:ascii="Calibri" w:hAnsi="Calibri" w:cs="Calibri"/>
        </w:rPr>
      </w:pPr>
      <w:bookmarkStart w:id="16" w:name="Par211"/>
      <w:bookmarkEnd w:id="16"/>
      <w:r>
        <w:rPr>
          <w:rFonts w:ascii="Calibri" w:hAnsi="Calibri" w:cs="Calibri"/>
        </w:rPr>
        <w:t>III. Состав, последовательность и сроки выполнения</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а также требования к порядку</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Исполнение государственной функции по осуществлению государственного контроля (надзора) в сфере связи за соответствием использования операторами связи выделенного им ресурса нумерации установленному </w:t>
      </w:r>
      <w:hyperlink r:id="rId43" w:history="1">
        <w:r>
          <w:rPr>
            <w:rFonts w:ascii="Calibri" w:hAnsi="Calibri" w:cs="Calibri"/>
            <w:color w:val="0000FF"/>
          </w:rPr>
          <w:t>порядку</w:t>
        </w:r>
      </w:hyperlink>
      <w:r>
        <w:rPr>
          <w:rFonts w:ascii="Calibri" w:hAnsi="Calibri" w:cs="Calibri"/>
        </w:rPr>
        <w:t xml:space="preserve"> использования ресурса нумерации единой сети электросвязи Российской Федерации в форме проведения плановых и внеплановых проверок включает следующие административные процедуры:</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разработка ежегодного плана проведения плановых проверок;</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принятие решений об осуществлении государственного контроля (надзора) в сфере связи за соответствием использования операторами связи выделенного им ресурса нумерации установленному </w:t>
      </w:r>
      <w:hyperlink r:id="rId44" w:history="1">
        <w:r>
          <w:rPr>
            <w:rFonts w:ascii="Calibri" w:hAnsi="Calibri" w:cs="Calibri"/>
            <w:color w:val="0000FF"/>
          </w:rPr>
          <w:t>порядку</w:t>
        </w:r>
      </w:hyperlink>
      <w:r>
        <w:rPr>
          <w:rFonts w:ascii="Calibri" w:hAnsi="Calibri" w:cs="Calibri"/>
        </w:rPr>
        <w:t xml:space="preserve"> использования ресурса нумерации единой сети электросвязи Российской Федерации в форме проведения плановых и внеплановых проверок;</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плановых и внеплановых проверок; продление срока проведения плановых и внеплановых проверок;</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оформление результатов плановых и внеплановых проверок.</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Блок-схема исполнения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w:t>
      </w:r>
      <w:r>
        <w:rPr>
          <w:rFonts w:ascii="Calibri" w:hAnsi="Calibri" w:cs="Calibri"/>
        </w:rPr>
        <w:lastRenderedPageBreak/>
        <w:t xml:space="preserve">единой сети электросвязи Российской Федерации представлена в </w:t>
      </w:r>
      <w:hyperlink w:anchor="Par1004" w:history="1">
        <w:r>
          <w:rPr>
            <w:rFonts w:ascii="Calibri" w:hAnsi="Calibri" w:cs="Calibri"/>
            <w:color w:val="0000FF"/>
          </w:rPr>
          <w:t>приложении N 2</w:t>
        </w:r>
      </w:hyperlink>
      <w:r>
        <w:rPr>
          <w:rFonts w:ascii="Calibri" w:hAnsi="Calibri" w:cs="Calibri"/>
        </w:rPr>
        <w:t xml:space="preserve"> к Регламенту.</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17" w:name="Par222"/>
      <w:bookmarkEnd w:id="17"/>
      <w:r>
        <w:rPr>
          <w:rFonts w:ascii="Calibri" w:hAnsi="Calibri" w:cs="Calibri"/>
        </w:rPr>
        <w:t>Разработка ежегодного плана проведения плановых проверок</w:t>
      </w:r>
    </w:p>
    <w:p w:rsidR="00B44E19" w:rsidRDefault="00B44E19">
      <w:pPr>
        <w:widowControl w:val="0"/>
        <w:autoSpaceDE w:val="0"/>
        <w:autoSpaceDN w:val="0"/>
        <w:adjustRightInd w:val="0"/>
        <w:spacing w:after="0" w:line="240" w:lineRule="auto"/>
        <w:jc w:val="center"/>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Плановые проверки проводятся на основании плана проведения плановых проверок Роскомнадзора на текущий календарный год, утвержденного руководителем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ежегодном плане проведения плановых проверок указываются следующие сведения: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сроки проведения каждой плановой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и основание проведения каждой плановой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Основанием для включения плановой проверки в ежегодный план проведения плановых проверок является: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двух лет со дня окончания проведения последней плановой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Утвержденный руководителем Роскомнадзора ежегодный план проведения плановых проверок размещается в электронном виде на официальном сайте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срок до 1 сентября года, предшествующего году проведения плановых проверок, Роскомнадзор направляет проект ежегодного плана проведения плановых проверок в органы прокуратуры.</w:t>
      </w:r>
    </w:p>
    <w:p w:rsidR="00B44E19" w:rsidRDefault="00B44E19">
      <w:pPr>
        <w:widowControl w:val="0"/>
        <w:autoSpaceDE w:val="0"/>
        <w:autoSpaceDN w:val="0"/>
        <w:adjustRightInd w:val="0"/>
        <w:spacing w:after="0" w:line="240" w:lineRule="auto"/>
        <w:ind w:firstLine="540"/>
        <w:jc w:val="both"/>
        <w:rPr>
          <w:rFonts w:ascii="Calibri" w:hAnsi="Calibri" w:cs="Calibri"/>
        </w:rPr>
      </w:pPr>
      <w:bookmarkStart w:id="18" w:name="Par235"/>
      <w:bookmarkEnd w:id="18"/>
      <w:r>
        <w:rPr>
          <w:rFonts w:ascii="Calibri" w:hAnsi="Calibri" w:cs="Calibri"/>
        </w:rPr>
        <w:t>38. Роскомнадзор направляет в органы прокуратуры в срок до 1 ноября года, предшествующего году проведения плановых проверок, ежегодный план проведения плановых проверок, доработанный с учетом предложений органов прокуратуры и по итогам их рассмотрения.</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19" w:name="Par237"/>
      <w:bookmarkEnd w:id="19"/>
      <w:r>
        <w:rPr>
          <w:rFonts w:ascii="Calibri" w:hAnsi="Calibri" w:cs="Calibri"/>
        </w:rPr>
        <w:t>Принятие решений об осуществлении государственного</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(надзора) в сфере связи за соответствием</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операторами связи выделенного им ресурса</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нумерации установленному порядку использования ресурса</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нумерации единой сети электросвязи Российской Федерации</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в форме проведения плановых и внеплановых проверок</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Предметом плановой проверки является соблюдение операторами связи соответствия использования выделенного им ресурса нумерации установленному </w:t>
      </w:r>
      <w:hyperlink r:id="rId45" w:history="1">
        <w:r>
          <w:rPr>
            <w:rFonts w:ascii="Calibri" w:hAnsi="Calibri" w:cs="Calibri"/>
            <w:color w:val="0000FF"/>
          </w:rPr>
          <w:t>порядку</w:t>
        </w:r>
      </w:hyperlink>
      <w:r>
        <w:rPr>
          <w:rFonts w:ascii="Calibri" w:hAnsi="Calibri" w:cs="Calibri"/>
        </w:rPr>
        <w:t xml:space="preserve"> использования ресурса нумерации единой сети электросвязи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Проведение внеплановых проверок осуществляется в случае: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 истечения срока исполнения проверяемыми лицами ранее выданного предписания об устранении выявленного нарушения обязательных требований;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40.2. поступления в Роскомнадзор или его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44E19" w:rsidRDefault="00B44E19">
      <w:pPr>
        <w:widowControl w:val="0"/>
        <w:autoSpaceDE w:val="0"/>
        <w:autoSpaceDN w:val="0"/>
        <w:adjustRightInd w:val="0"/>
        <w:spacing w:after="0" w:line="240" w:lineRule="auto"/>
        <w:ind w:firstLine="540"/>
        <w:jc w:val="both"/>
        <w:rPr>
          <w:rFonts w:ascii="Calibri" w:hAnsi="Calibri" w:cs="Calibri"/>
        </w:rPr>
      </w:pPr>
      <w:bookmarkStart w:id="20" w:name="Par248"/>
      <w:bookmarkEnd w:id="20"/>
      <w:r>
        <w:rPr>
          <w:rFonts w:ascii="Calibri" w:hAnsi="Calibri" w:cs="Calibri"/>
        </w:rPr>
        <w:t>40.2.1.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44E19" w:rsidRDefault="00B44E19">
      <w:pPr>
        <w:widowControl w:val="0"/>
        <w:autoSpaceDE w:val="0"/>
        <w:autoSpaceDN w:val="0"/>
        <w:adjustRightInd w:val="0"/>
        <w:spacing w:after="0" w:line="240" w:lineRule="auto"/>
        <w:ind w:firstLine="540"/>
        <w:jc w:val="both"/>
        <w:rPr>
          <w:rFonts w:ascii="Calibri" w:hAnsi="Calibri" w:cs="Calibri"/>
        </w:rPr>
      </w:pPr>
      <w:bookmarkStart w:id="21" w:name="Par249"/>
      <w:bookmarkEnd w:id="21"/>
      <w:r>
        <w:rPr>
          <w:rFonts w:ascii="Calibri" w:hAnsi="Calibri" w:cs="Calibri"/>
        </w:rPr>
        <w:t xml:space="preserve">40.2.2.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w:t>
      </w:r>
      <w:r>
        <w:rPr>
          <w:rFonts w:ascii="Calibri" w:hAnsi="Calibri" w:cs="Calibri"/>
        </w:rPr>
        <w:lastRenderedPageBreak/>
        <w:t>природного и техногенного характера;</w:t>
      </w:r>
    </w:p>
    <w:p w:rsidR="00B44E19" w:rsidRDefault="00B44E19">
      <w:pPr>
        <w:widowControl w:val="0"/>
        <w:autoSpaceDE w:val="0"/>
        <w:autoSpaceDN w:val="0"/>
        <w:adjustRightInd w:val="0"/>
        <w:spacing w:after="0" w:line="240" w:lineRule="auto"/>
        <w:ind w:firstLine="540"/>
        <w:jc w:val="both"/>
        <w:rPr>
          <w:rFonts w:ascii="Calibri" w:hAnsi="Calibri" w:cs="Calibri"/>
        </w:rPr>
      </w:pPr>
      <w:bookmarkStart w:id="22" w:name="Par250"/>
      <w:bookmarkEnd w:id="22"/>
      <w:r>
        <w:rPr>
          <w:rFonts w:ascii="Calibri" w:hAnsi="Calibri" w:cs="Calibri"/>
        </w:rPr>
        <w:t>40.2.3. поступления в Роскомнадзор или его территориальные органы обращений и заявлений граждан, содержащих информацию о нарушении прав потребителей при оказании услуг связи (в случае обращения граждан, права которых нарушены);</w:t>
      </w:r>
    </w:p>
    <w:p w:rsidR="00B44E19" w:rsidRDefault="00B44E19">
      <w:pPr>
        <w:widowControl w:val="0"/>
        <w:autoSpaceDE w:val="0"/>
        <w:autoSpaceDN w:val="0"/>
        <w:adjustRightInd w:val="0"/>
        <w:spacing w:after="0" w:line="240" w:lineRule="auto"/>
        <w:ind w:firstLine="540"/>
        <w:jc w:val="both"/>
        <w:rPr>
          <w:rFonts w:ascii="Calibri" w:hAnsi="Calibri" w:cs="Calibri"/>
        </w:rPr>
      </w:pPr>
      <w:bookmarkStart w:id="23" w:name="Par251"/>
      <w:bookmarkEnd w:id="23"/>
      <w:r>
        <w:rPr>
          <w:rFonts w:ascii="Calibri" w:hAnsi="Calibri" w:cs="Calibri"/>
        </w:rPr>
        <w:t xml:space="preserve">40.3. поступления в Роскомнадзор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46" w:history="1">
        <w:r>
          <w:rPr>
            <w:rFonts w:ascii="Calibri" w:hAnsi="Calibri" w:cs="Calibri"/>
            <w:color w:val="0000FF"/>
          </w:rPr>
          <w:t>перечню</w:t>
        </w:r>
      </w:hyperlink>
      <w:r>
        <w:rPr>
          <w:rFonts w:ascii="Calibri" w:hAnsi="Calibri" w:cs="Calibri"/>
        </w:rPr>
        <w:t xml:space="preserve"> таких нарушений, установленному Правительством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 выявления Роскомнадзором в результате систематического наблюдения, радиоконтроля нарушений обязательных требований;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40.5. наличия приказа (распоряжения) руководителя (заместителя руководителя)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4E19" w:rsidRDefault="00B44E19">
      <w:pPr>
        <w:widowControl w:val="0"/>
        <w:autoSpaceDE w:val="0"/>
        <w:autoSpaceDN w:val="0"/>
        <w:adjustRightInd w:val="0"/>
        <w:spacing w:after="0" w:line="240" w:lineRule="auto"/>
        <w:ind w:firstLine="540"/>
        <w:jc w:val="both"/>
        <w:rPr>
          <w:rFonts w:ascii="Calibri" w:hAnsi="Calibri" w:cs="Calibri"/>
        </w:rPr>
      </w:pPr>
      <w:bookmarkStart w:id="24" w:name="Par254"/>
      <w:bookmarkEnd w:id="24"/>
      <w:r>
        <w:rPr>
          <w:rFonts w:ascii="Calibri" w:hAnsi="Calibri" w:cs="Calibri"/>
        </w:rPr>
        <w:t xml:space="preserve">Внеплановая выездная проверка может быть проведена по основаниям, указанным в </w:t>
      </w:r>
      <w:hyperlink w:anchor="Par248" w:history="1">
        <w:r>
          <w:rPr>
            <w:rFonts w:ascii="Calibri" w:hAnsi="Calibri" w:cs="Calibri"/>
            <w:color w:val="0000FF"/>
          </w:rPr>
          <w:t>подпунктах 40.2.1</w:t>
        </w:r>
      </w:hyperlink>
      <w:r>
        <w:rPr>
          <w:rFonts w:ascii="Calibri" w:hAnsi="Calibri" w:cs="Calibri"/>
        </w:rPr>
        <w:t xml:space="preserve"> и </w:t>
      </w:r>
      <w:hyperlink w:anchor="Par249" w:history="1">
        <w:r>
          <w:rPr>
            <w:rFonts w:ascii="Calibri" w:hAnsi="Calibri" w:cs="Calibri"/>
            <w:color w:val="0000FF"/>
          </w:rPr>
          <w:t>40.2.2</w:t>
        </w:r>
      </w:hyperlink>
      <w:r>
        <w:rPr>
          <w:rFonts w:ascii="Calibri" w:hAnsi="Calibri" w:cs="Calibri"/>
        </w:rPr>
        <w:t xml:space="preserve"> Регламента, Роскомнадзором, его территориальными органами после согласования с органом прокуратуры по месту осуществления деятельности проверяемых лиц.</w:t>
      </w:r>
    </w:p>
    <w:p w:rsidR="00B44E19" w:rsidRDefault="00B44E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Минкомсвязи России от 24.02.2015 N 54)</w:t>
      </w:r>
    </w:p>
    <w:p w:rsidR="00B44E19" w:rsidRDefault="00B44E19">
      <w:pPr>
        <w:widowControl w:val="0"/>
        <w:autoSpaceDE w:val="0"/>
        <w:autoSpaceDN w:val="0"/>
        <w:adjustRightInd w:val="0"/>
        <w:spacing w:after="0" w:line="240" w:lineRule="auto"/>
        <w:ind w:firstLine="540"/>
        <w:jc w:val="both"/>
        <w:rPr>
          <w:rFonts w:ascii="Calibri" w:hAnsi="Calibri" w:cs="Calibri"/>
        </w:rPr>
      </w:pPr>
      <w:bookmarkStart w:id="25" w:name="Par256"/>
      <w:bookmarkEnd w:id="25"/>
      <w:r>
        <w:rPr>
          <w:rFonts w:ascii="Calibri" w:hAnsi="Calibri" w:cs="Calibri"/>
        </w:rPr>
        <w:t xml:space="preserve">Внеплановая выездная проверка по основанию, указанному в </w:t>
      </w:r>
      <w:hyperlink w:anchor="Par251" w:history="1">
        <w:r>
          <w:rPr>
            <w:rFonts w:ascii="Calibri" w:hAnsi="Calibri" w:cs="Calibri"/>
            <w:color w:val="0000FF"/>
          </w:rPr>
          <w:t>подпункте 40.3</w:t>
        </w:r>
      </w:hyperlink>
      <w:r>
        <w:rPr>
          <w:rFonts w:ascii="Calibri" w:hAnsi="Calibri" w:cs="Calibri"/>
        </w:rPr>
        <w:t xml:space="preserve"> Регламента, может быть проведена незамедлительно с извещением органа прокуратуры в порядке, установленном </w:t>
      </w:r>
      <w:hyperlink r:id="rId48"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4E19" w:rsidRDefault="00B44E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Приказом</w:t>
        </w:r>
      </w:hyperlink>
      <w:r>
        <w:rPr>
          <w:rFonts w:ascii="Calibri" w:hAnsi="Calibri" w:cs="Calibri"/>
        </w:rPr>
        <w:t xml:space="preserve"> Минкомсвязи России от 24.02.2015 N 54)</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о проведении плановых и внеплановых проверок принимает руководитель Роскомнадзора или его заместитель, руководитель территориального органа Роскомнадзора, его заместитель.</w:t>
      </w:r>
    </w:p>
    <w:p w:rsidR="00B44E19" w:rsidRDefault="00B44E19">
      <w:pPr>
        <w:widowControl w:val="0"/>
        <w:autoSpaceDE w:val="0"/>
        <w:autoSpaceDN w:val="0"/>
        <w:adjustRightInd w:val="0"/>
        <w:spacing w:after="0" w:line="240" w:lineRule="auto"/>
        <w:ind w:firstLine="540"/>
        <w:jc w:val="both"/>
        <w:rPr>
          <w:rFonts w:ascii="Calibri" w:hAnsi="Calibri" w:cs="Calibri"/>
        </w:rPr>
      </w:pPr>
      <w:bookmarkStart w:id="26" w:name="Par259"/>
      <w:bookmarkEnd w:id="26"/>
      <w:r>
        <w:rPr>
          <w:rFonts w:ascii="Calibri" w:hAnsi="Calibri" w:cs="Calibri"/>
        </w:rPr>
        <w:t>42. Решение о проведении плановых и внеплановых проверок оформляется в виде приказа о проведении проверки, издаваемого руководителем Роскомнадзора или его заместителем, руководителем территориального органа Роскомнадзора, его заместителем.</w:t>
      </w:r>
    </w:p>
    <w:p w:rsidR="00B44E19" w:rsidRDefault="00B44E19">
      <w:pPr>
        <w:widowControl w:val="0"/>
        <w:autoSpaceDE w:val="0"/>
        <w:autoSpaceDN w:val="0"/>
        <w:adjustRightInd w:val="0"/>
        <w:spacing w:after="0" w:line="240" w:lineRule="auto"/>
        <w:ind w:firstLine="540"/>
        <w:jc w:val="both"/>
        <w:rPr>
          <w:rFonts w:ascii="Calibri" w:hAnsi="Calibri" w:cs="Calibri"/>
        </w:rPr>
      </w:pPr>
      <w:bookmarkStart w:id="27" w:name="Par260"/>
      <w:bookmarkEnd w:id="27"/>
      <w:r>
        <w:rPr>
          <w:rFonts w:ascii="Calibri" w:hAnsi="Calibri" w:cs="Calibri"/>
        </w:rPr>
        <w:t>43. В приказе о проведении проверки указываются: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Роскомнадзора, принимающего решение о проведении соответствующей проверки (центральный аппарат или территориальный орган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и дата приказа;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фамилии, имена, отчества, должность (должности) должностного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юридического лица, в отношении которого проводится проверка;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цели, задачи, предмет и срок проведения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правовые основания проведения проверки, в том числе нормативные правовые акты, выполнение требований которых подлежит проверке;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сроки проведения и перечень мероприятий по контролю, необходимых для достижения целей и задач проведения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перечень административных регламентов, в соответствии с которыми проводится проверка;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перечень документов, представление которых проверяемыми лицами необходимо для достижения целей и задач проведения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даты начала и окончания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 приказе головного территориального органа указываются все органы, задействованные в проведении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bookmarkStart w:id="28" w:name="Par272"/>
      <w:bookmarkEnd w:id="28"/>
      <w:r>
        <w:rPr>
          <w:rFonts w:ascii="Calibri" w:hAnsi="Calibri" w:cs="Calibri"/>
        </w:rPr>
        <w:t xml:space="preserve">44. Проверка проверяемого лица, осуществляющего деятельность на территории нескольких </w:t>
      </w:r>
      <w:r>
        <w:rPr>
          <w:rFonts w:ascii="Calibri" w:hAnsi="Calibri" w:cs="Calibri"/>
        </w:rPr>
        <w:lastRenderedPageBreak/>
        <w:t>субъектов Российской Федерации, производится под руководством головного территориального органа Роскомнадзора, которым по общему правилу признается территориальный орган Роскомнадзора, расположенный по месту государственной регистрации проверяемого лица.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проверяемое лицо по месту своей государственной регистрации по условиям лицензии не оказывает соответствующих услуг, то головной территориальный орган, ответственный за планирование, координацию проверки такого проверяемого лица, определяется Роскомнадзором в планах проверки (по плановым проверкам) либо решением Управления (по внеплановым проверкам).</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Управления о назначении одного из территориальных органов ответственным за планирование, координацию проверки и взаимодействие с проверяемыми лицами оформляется в виде письма с указанием на назначение головного территориального органа по проведению проверки (далее - письмо о НГТО), изданного в порядке, установленном Регламентом. В таком письме указываются: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проверяемые лица;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сроки проведения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привлекаемые территориальные органы и территориальный орган, выполняющий функцию головного.</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территориальный орган, ответственный за планирование, координацию проверки и взаимодействие с проверяемыми лицами, дополнительно к контрольно-надзорным полномочиям возлагаются следующие полномочия: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с проверяемыми лицами при подготовке и проведении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проверок и координация действий территориальных органов Роскомнадзора, участвующих в проведении этих проверок;</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обобщенного акта по результатам проверки, проводимой участвовавшими в ней территориальными органами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случае осуществления плановых проверок структурное подразделение, ответственное за исполнение государственной функции, обеспечивает подготовку:</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приказа о проведении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письма-уведомления в адрес проверяемого лица о предстоящей проверке.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Руководитель подразделения, ответственного за исполнение государственной функции, назначает ответственного за подготовку на основе планов работы Роскомнадзора приказов, указанных в </w:t>
      </w:r>
      <w:hyperlink w:anchor="Par259" w:history="1">
        <w:r>
          <w:rPr>
            <w:rFonts w:ascii="Calibri" w:hAnsi="Calibri" w:cs="Calibri"/>
            <w:color w:val="0000FF"/>
          </w:rPr>
          <w:t>пункте 42</w:t>
        </w:r>
      </w:hyperlink>
      <w:r>
        <w:rPr>
          <w:rFonts w:ascii="Calibri" w:hAnsi="Calibri" w:cs="Calibri"/>
        </w:rPr>
        <w:t xml:space="preserve"> Регламента.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Ответственный за подготовку документов готовит проект приказа, отвечающий требованиям </w:t>
      </w:r>
      <w:hyperlink w:anchor="Par260" w:history="1">
        <w:r>
          <w:rPr>
            <w:rFonts w:ascii="Calibri" w:hAnsi="Calibri" w:cs="Calibri"/>
            <w:color w:val="0000FF"/>
          </w:rPr>
          <w:t>пункта 43</w:t>
        </w:r>
      </w:hyperlink>
      <w:r>
        <w:rPr>
          <w:rFonts w:ascii="Calibri" w:hAnsi="Calibri" w:cs="Calibri"/>
        </w:rPr>
        <w:t xml:space="preserve"> Регламента.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внеплановых проверок на основании обращений граждан, поступивших в Роскомнадзор в соответствии с </w:t>
      </w:r>
      <w:hyperlink w:anchor="Par248" w:history="1">
        <w:r>
          <w:rPr>
            <w:rFonts w:ascii="Calibri" w:hAnsi="Calibri" w:cs="Calibri"/>
            <w:color w:val="0000FF"/>
          </w:rPr>
          <w:t>пунктами 40.2.1</w:t>
        </w:r>
      </w:hyperlink>
      <w:r>
        <w:rPr>
          <w:rFonts w:ascii="Calibri" w:hAnsi="Calibri" w:cs="Calibri"/>
        </w:rPr>
        <w:t xml:space="preserve"> - </w:t>
      </w:r>
      <w:hyperlink w:anchor="Par250" w:history="1">
        <w:r>
          <w:rPr>
            <w:rFonts w:ascii="Calibri" w:hAnsi="Calibri" w:cs="Calibri"/>
            <w:color w:val="0000FF"/>
          </w:rPr>
          <w:t>40.2.3</w:t>
        </w:r>
      </w:hyperlink>
      <w:r>
        <w:rPr>
          <w:rFonts w:ascii="Calibri" w:hAnsi="Calibri" w:cs="Calibri"/>
        </w:rPr>
        <w:t xml:space="preserve"> Регламента, такие обращения регистрируются ответственным за прием документов работником.</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регистрации обращения ответственный за прием документов работник проводит предварительную проверку отсутствия оснований для отказа в исполнении государственной функции. При выявлении таких оснований, если заявитель обратился лично, работник уведомляет заявителя о необходимости устранения выявленных недостатков и предоставляет возможность устранить их в момент обращения.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соответствия поступившего обращения установленным требованиям ответственный за прием документов работник в течение одного рабочего дня передает такое обращение с приложенными к нему документами руководителю Роскомнадзора или его заместителю, руководителю территориального органа Роскомнадзора или его заместителю.</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Руководитель Роскомнадзора или его заместитель в соответствии с распределением полномочий в течение двух рабочих дней визирует поступившее обращение и приложенные к нему документы и передает их в Управление (начальнику Управления).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территориального органа Роскомнадзора или его заместитель в течение двух рабочих дней визирует поступившее обращение и приложенные к нему документы и передает их в структурное подразделение, ответственное за исполнение государственной функции.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Начальник Управления (замещающее его должностное лицо) визирует поступившее </w:t>
      </w:r>
      <w:r>
        <w:rPr>
          <w:rFonts w:ascii="Calibri" w:hAnsi="Calibri" w:cs="Calibri"/>
        </w:rPr>
        <w:lastRenderedPageBreak/>
        <w:t>обращение и приложенные к нему документы и определяет ответственное за рассмотрение структурное подразделение (подразделение, ответственное за исполнение государственной функции). После чего обращение в течение одного дня передается в соответствии с резолюцией начальника Управления в структурное подразделение, ответственное за исполнение государственной функции. Начальник структурного подразделения,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Начальник (замещающее его должностное лицо) структурного подразделения территориального органа Роскомнадзора,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На основе данных проверки поступившего обращения: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Работник структурного подразделения, ответственного за проведение проверки в центральном аппарате Роскомнадзора, в течение 5 рабочих дней подготавливает:</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если обращение соответствует критериям отказа в проведении проверки, - проект письма об отказе в проведении проверки по фактам, изложенным в обращении;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иных случаях - проект письма (с приложением поступивших документов) в территориальный орган Роскомнадзора о необходимости рассмотрения поступившего обращения с направлением обратившемуся лицу письма о принятом решении (принятых мерах), проект письма с ответом на обращение, содержащее уведомление о направлении материалов в территориальный орган.</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272" w:history="1">
        <w:r>
          <w:rPr>
            <w:rFonts w:ascii="Calibri" w:hAnsi="Calibri" w:cs="Calibri"/>
            <w:color w:val="0000FF"/>
          </w:rPr>
          <w:t>пункте 44</w:t>
        </w:r>
      </w:hyperlink>
      <w:r>
        <w:rPr>
          <w:rFonts w:ascii="Calibri" w:hAnsi="Calibri" w:cs="Calibri"/>
        </w:rPr>
        <w:t xml:space="preserve"> Регламента, подготавливается проект письма о НГТО.</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Работник структурного подразделения, ответственного за проведение проверки в территориальном органе Роскомнадзора, в течение 5 рабочих дней подготавливает:</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если обращение соответствует критериям отказа в проведении проверки, - проект письма об отказе в проведении проверки по фактам, изложенным в обращении;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иных случаях - проект приказа о проведении внеплановой проверки и проект ответа на обращение (о проведении внеплановой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Работник структурного подразделения, ответственного за проведение проверки, при наличии технической возможности подготавливает проекты необходимых документов с использованием единой информационной системы Роскомнадзора (далее - ЕИС) в соответствии с технической документацией и требованиями по ведению этой информационной системы (Руководство пользователя).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подготовке проекта приказа по плановой проверке работник структурного подразделения, ответственного за проведение проверки, в территориальном органе Роскомнадзора осуществляет проверку наличия в Роскомнадзоре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документов, а также наличии основания полагать, что, возможно, данное лицо относится к субъектам малого или среднего предпринимательства, указанный работник подготавливает проект письма-запроса о предоставлении лицом, в отношении которого предполагается проведение плановой проверки, необходимых документов.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непоступления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 назначение и проведение внеплановой выездной проверки осуществляются в общем порядке.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Подготовленные проекты документов передаются работником структурного подразделения, ответственного за проведение проверки, начальнику такого подразделения.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Начальник (или лицо, его замещающее) структурного подразделения, ответственного за проведение проверки, в течение одного рабочего дня: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Визирует поступившие к нему проекты документов и направляет их вместе с приложенными документами: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административная процедура реализуется в центральном аппарате Роскомнадзора, - руководителю Управления;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административная процедура реализуется в территориальном органе </w:t>
      </w:r>
      <w:r>
        <w:rPr>
          <w:rFonts w:ascii="Calibri" w:hAnsi="Calibri" w:cs="Calibri"/>
        </w:rPr>
        <w:lastRenderedPageBreak/>
        <w:t>Роскомнадзора, - руководителю территориального органа Роскомнадзора или его заместителю.</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При выявлении каких-либо недостатков в подготовленных проектах документов отклоняет их и передает работнику ответственного подразделения с указанием порядка и сроков устранения таких недостатков.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Начальник (замещающее его должностное лицо) Управления в центральном аппарате Роскомнадзора в течение одного дня: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Либо визирует поступившие к нему проекты документов и направляет их вместе с приложенными документами руководителю Роскомнадзора или его заместителю в соответствии с распределением полномочий;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Либо при выявлении каких-либо недостатков в подготовленных проектах документов отклоняет их и возвращает начальнику структурного подразделения, ответственного за проведение проверки, с указанием порядка и сроков устранения таких недостатков.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Руководитель Роскомнадзора или его заместитель в соответствии с распределением полномочий, руководитель территориального органа Роскомнадзора или его заместитель в течение одного рабочего дня: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Либо подписывает поступившие к нему документы и направляет их в структурное подразделение, ответственное за проведение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Либо при выявлении каких-либо недостатков в подготовленных проектах документов отклоняет их и передает в структурное подразделение, ответственное за проведение проверки, с указанием порядка и сроков устранения таких недостатков.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поступлении подписанных документов в структурное подразделение, ответственное за проведение проверки, начальник такого структурного подразделения определяет работника (работников), который: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Вносит в течение одного рабочего дня данные приказа о проведении проверки и/или подписанных документов (в том числе соответствующие сведения о проверке) в ЕИС в соответствии с технической документацией и требованиями по ведению этой информационной системы (Руководство пользователя).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Передает в течение одного рабочего дня подписанные письма работнику, ответственному за отправление документов.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Работник, ответственный за отправление документов, в день получения соответствующих документов отправляет их адресатам.</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29" w:name="Par323"/>
      <w:bookmarkEnd w:id="29"/>
      <w:r>
        <w:rPr>
          <w:rFonts w:ascii="Calibri" w:hAnsi="Calibri" w:cs="Calibri"/>
        </w:rPr>
        <w:t>Проведение плановых и внеплановых проверок, продление</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срока проведения плановых и внеплановых проверок</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Плановые и внеплановые проверки проводятся в форме документарных и (или) выездных проверок.</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Документарная проверка осуществляется с учетом следующих особенностей:</w:t>
      </w:r>
    </w:p>
    <w:p w:rsidR="00B44E19" w:rsidRDefault="00B44E19">
      <w:pPr>
        <w:widowControl w:val="0"/>
        <w:autoSpaceDE w:val="0"/>
        <w:autoSpaceDN w:val="0"/>
        <w:adjustRightInd w:val="0"/>
        <w:spacing w:after="0" w:line="240" w:lineRule="auto"/>
        <w:ind w:firstLine="540"/>
        <w:jc w:val="both"/>
        <w:rPr>
          <w:rFonts w:ascii="Calibri" w:hAnsi="Calibri" w:cs="Calibri"/>
        </w:rPr>
      </w:pPr>
      <w:bookmarkStart w:id="30" w:name="Par328"/>
      <w:bookmarkEnd w:id="30"/>
      <w:r>
        <w:rPr>
          <w:rFonts w:ascii="Calibri" w:hAnsi="Calibri" w:cs="Calibri"/>
        </w:rPr>
        <w:t>61.1. Проводится по месту нахождения Роскомнадзора, территориального органа Роскомнадзора на основании сведений, содержащихся в следующих документах операторов связи: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устанавливающих их организационно-правовую форму, права и обязанности;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используемых при осуществлении их деятельности и связанных с исполнением ими обязательных требований законодательства Российской Федерации, исполнением предписаний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осуществления документарной проверки работниками Роскомнадзора, территориального органа Роскомнадзора в первую очередь рассматриваются: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оператора связи, имеющиеся в распоряжении Роскомнадзора, территориального органа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предыдущих проверок;</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рассмотрения дел об административных правонарушениях;</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о результатах проведения проверок в отношении этого проверяемого лица.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w:t>
      </w:r>
      <w:r>
        <w:rPr>
          <w:rFonts w:ascii="Calibri" w:hAnsi="Calibri" w:cs="Calibri"/>
        </w:rPr>
        <w:lastRenderedPageBreak/>
        <w:t>требований законодательства Российской Федерации,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Не допускается требовать:</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сведений и документов, не относящихся к предмету документарной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нотариального удостоверения копий документов, представляемых в Роскомнадзор, территориальный орган Роскомнадзора, если иное не предусмотрено законодательством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у Роскомнадзора, территориальных органах Роскомнадзора и (или) полученным в ходе осуществления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61.4. Проверяемое лицо, представляющее в Роскомнадзор, территориальный орган Роскомнадзора пояснения относительно выявленных ошибок и (или) противоречий в представленных документах либо относительно несоответствия указанных в </w:t>
      </w:r>
      <w:hyperlink w:anchor="Par328" w:history="1">
        <w:r>
          <w:rPr>
            <w:rFonts w:ascii="Calibri" w:hAnsi="Calibri" w:cs="Calibri"/>
            <w:color w:val="0000FF"/>
          </w:rPr>
          <w:t>пункте 61.1</w:t>
        </w:r>
      </w:hyperlink>
      <w:r>
        <w:rPr>
          <w:rFonts w:ascii="Calibri" w:hAnsi="Calibri" w:cs="Calibri"/>
        </w:rPr>
        <w:t xml:space="preserve"> Регламента сведений, вправе представить дополнительно документы, подтверждающие достоверность ранее представленных документов. При этом работник Роскомнадзора, территориального органа Роскомнадзора, который проводит документарную проверку, обязан рассмотреть представленные руководителем или иным </w:t>
      </w:r>
      <w:hyperlink r:id="rId50" w:history="1">
        <w:r>
          <w:rPr>
            <w:rFonts w:ascii="Calibri" w:hAnsi="Calibri" w:cs="Calibri"/>
            <w:color w:val="0000FF"/>
          </w:rPr>
          <w:t>законным представителем</w:t>
        </w:r>
      </w:hyperlink>
      <w:r>
        <w:rPr>
          <w:rFonts w:ascii="Calibri" w:hAnsi="Calibri" w:cs="Calibri"/>
        </w:rPr>
        <w:t xml:space="preserve"> проверяемого лица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законодательства Российской Федерации, то должностные лица Роскомнадзора вправе провести выездную проверку.</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Выездная проверка осуществляется с учетом следующих особенностей: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Проводится по месту нахождения проверяемого лица и (или) по месту фактического осуществления его деятельности.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Проводится в случае, если при документарной проверке не представляется возможным:</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удостовериться в полноте и достоверности сведений, содержащихся в имеющихся в распоряжении Роскомнадзора, территориальных органов Роскомнадзора документах оператора связи;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оценить соответствие деятельности проверяемого лица обязательным требованиям законодательства Российской Федерации без проведения соответствующей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Перед проведением плановой выездной проверки проверяемое лицо должно быть уведомлено не позднее чем за 3 рабочих дня до начала ее проведения.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О проведении внеплановой выездной проверки проверяемое лицо уведомляется не менее чем за двадцать четыре часа до начала ее проведения любым доступным способом.</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При проведении выездной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печатью копия приказа о проведении проверки вручается под роспись работниками Роскомнадзора или его территориального органа, проводящими проверку, руководителю или иному законному представителю проверяемого лица одновременно с предъявлением служебных удостоверений;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или иной законный представитель проверяемого лица должны быть ознакомлены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проверяемых лиц работники Роскомнадзора обязаны представить информацию об органах Роскомнадзора в целях подтверждения своих полномочий.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62.6. Работники Роскомнадзора или его территориального органа при проведении проверок обязаны иметь при себе печатные экземпляры административных регламентов, положения которых применяются при проведении соответствующей проверки. По просьбе руководителя, </w:t>
      </w:r>
      <w:r>
        <w:rPr>
          <w:rFonts w:ascii="Calibri" w:hAnsi="Calibri" w:cs="Calibri"/>
        </w:rPr>
        <w:lastRenderedPageBreak/>
        <w:t>иного законного представителя проверяемого лица работники Роскомнадзора обязаны ознакомить подлежащих проверке лиц с такими административными регламентами и порядком проведения проверок на объектах, используемых операторами связи при осуществлении деятельности.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ходе выездной проверки изучаются: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документах проверяемых лиц;</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 нумерации единой сети электросвязи Российской Федерации, выделенный данному проверяемому лицу;</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используемый проверяемым лицом для оказания услуг связи ресурс нумерации;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проверяемыми лицами меры по исполнению обязательных требований законодательства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проведении выездных проверок используется следующая последовательность действий: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планирование проведения отдельной проверки на соответствие использования проверяемыми лицами выделенного им ресурса нумерации </w:t>
      </w:r>
      <w:hyperlink r:id="rId51" w:history="1">
        <w:r>
          <w:rPr>
            <w:rFonts w:ascii="Calibri" w:hAnsi="Calibri" w:cs="Calibri"/>
            <w:color w:val="0000FF"/>
          </w:rPr>
          <w:t>порядку</w:t>
        </w:r>
      </w:hyperlink>
      <w:r>
        <w:rPr>
          <w:rFonts w:ascii="Calibri" w:hAnsi="Calibri" w:cs="Calibri"/>
        </w:rPr>
        <w:t xml:space="preserve"> использования ресурса нумерации единой сети электросвязи Российской Федерации с использованием ЕИС в соответствии с технической документацией и требованиями по ведению этой информационной системы (Руководство пользователя);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проверки, в том числе: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информации о соответствии использования проверяемыми лицами выделенного им ресурса нумерации </w:t>
      </w:r>
      <w:hyperlink r:id="rId52" w:history="1">
        <w:r>
          <w:rPr>
            <w:rFonts w:ascii="Calibri" w:hAnsi="Calibri" w:cs="Calibri"/>
            <w:color w:val="0000FF"/>
          </w:rPr>
          <w:t>порядку</w:t>
        </w:r>
      </w:hyperlink>
      <w:r>
        <w:rPr>
          <w:rFonts w:ascii="Calibri" w:hAnsi="Calibri" w:cs="Calibri"/>
        </w:rPr>
        <w:t xml:space="preserve"> использования ресурса нумерации единой сети электросвязи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полученной информации о соответствии использования проверяемыми лицами выделенного им ресурса нумерации порядку использования ресурса нумерации единой сети электросвязи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результатов.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проведении проверок, предусмотренных Регламентом, может осуществляться проведение контрольных наборов в порядке, определенном нормативными правовыми актами, регламентирующими процедуру осуществления государственного контроля (надзора) в сфере связи за соблюдением операторами связи требований к пропуску трафика и его маршрутизации.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проведении проверок не допускается: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проверять выполнение обязательных требований законодательства Российской Федерации, если такие требования не относятся к полномочиям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плановую или внеплановую выездную проверку в случае отсутствия при ее проведении руководителя, иного законного представителя проверяемого лица;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53" w:history="1">
        <w:r>
          <w:rPr>
            <w:rFonts w:ascii="Calibri" w:hAnsi="Calibri" w:cs="Calibri"/>
            <w:color w:val="0000FF"/>
          </w:rPr>
          <w:t>законом</w:t>
        </w:r>
      </w:hyperlink>
      <w:r>
        <w:rPr>
          <w:rFonts w:ascii="Calibri" w:hAnsi="Calibri" w:cs="Calibri"/>
        </w:rPr>
        <w:t xml:space="preserve"> тайну, за исключением случаев, предусмотренных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превышать установленные сроки проведения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выдачу проверяемым лицам предписаний или предложений о проведении за их счет проверок.</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Если при проведении проверки производились необходимые измерения, то такие измерения осуществляются с использованием специальных технических средств, являющихся измерительными средствами, утвержденными в установленном </w:t>
      </w:r>
      <w:hyperlink r:id="rId55" w:history="1">
        <w:r>
          <w:rPr>
            <w:rFonts w:ascii="Calibri" w:hAnsi="Calibri" w:cs="Calibri"/>
            <w:color w:val="0000FF"/>
          </w:rPr>
          <w:t>порядке</w:t>
        </w:r>
      </w:hyperlink>
      <w:r>
        <w:rPr>
          <w:rFonts w:ascii="Calibri" w:hAnsi="Calibri" w:cs="Calibri"/>
        </w:rPr>
        <w:t xml:space="preserve"> в качестве средств измерения, имеющих соответствующие сертификаты и прошедших метрологическую проверку.</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наличии оснований для предположения факта нарушения проверяемым лицом установленных правил использования ресурса нумерации единой сети электросвязи Российской Федерации работники Роскомнадзора, проводящие проверку, запрашивают письменные объяснения проверяемого лица. Такие объяснения предоставляются в свободной форме за подписью законного представителя проверяемого лица.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Если во время проведения проверки возникла необходимость дополнительной проверки, </w:t>
      </w:r>
      <w:r>
        <w:rPr>
          <w:rFonts w:ascii="Calibri" w:hAnsi="Calibri" w:cs="Calibri"/>
        </w:rPr>
        <w:lastRenderedPageBreak/>
        <w:t>требующей продления срока проверки, проводящие проверку должностные лица не позднее чем за 4 дня до даты окончания проверки готовят:</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докладную записку с изложением причин продления срока с приложением необходимых документов (материалов дела);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приказа о продлении срока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Заверенная печатью копия приказа о продлении срока проведения проверки вручается под роспись работниками Роскомнадзора, проводящими проверку, руководителю, иному законному представителю проверяемого лица.</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31" w:name="Par380"/>
      <w:bookmarkEnd w:id="31"/>
      <w:r>
        <w:rPr>
          <w:rFonts w:ascii="Calibri" w:hAnsi="Calibri" w:cs="Calibri"/>
        </w:rPr>
        <w:t>Оформление результатов плановых и внеплановых проверок</w:t>
      </w:r>
    </w:p>
    <w:p w:rsidR="00B44E19" w:rsidRDefault="00B44E19">
      <w:pPr>
        <w:widowControl w:val="0"/>
        <w:autoSpaceDE w:val="0"/>
        <w:autoSpaceDN w:val="0"/>
        <w:adjustRightInd w:val="0"/>
        <w:spacing w:after="0" w:line="240" w:lineRule="auto"/>
        <w:jc w:val="center"/>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 результатам проведения проверки не позднее дня ее завершения осуществляющим проверку работником составляется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составляется по </w:t>
      </w:r>
      <w:hyperlink r:id="rId56" w:history="1">
        <w:r>
          <w:rPr>
            <w:rFonts w:ascii="Calibri" w:hAnsi="Calibri" w:cs="Calibri"/>
            <w:color w:val="0000FF"/>
          </w:rPr>
          <w:t>форме</w:t>
        </w:r>
      </w:hyperlink>
      <w:r>
        <w:rPr>
          <w:rFonts w:ascii="Calibri" w:hAnsi="Calibri" w:cs="Calibri"/>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указываются следующие сведения: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место составления акта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органа - Роскомнадзор или территориальный орган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 номер приказа о проведении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фамилии, имена, отчества и должности работников Роскомнадзора, проводивших проверку;</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законного представителя юридического лица, законного представителя индивидуального предпринимателя, присутствовавших при проведении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время, продолжительность и место проведения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результатах проверки, в том числе о выявленных нарушениях обязательных требований законодательства Российской Федерации, об их характере и о лицах, допустивших указанные нарушения;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об ознакомлении или отказе в ознакомлении с актом проверки руководителя, иного законного представителя проверяемого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связи указанного журнала;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подписи работников Роскомнадзора, проводивших проверку.</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Если проверка проводилась в отношении проверяемого лица - владельца лицензии на осуществление деятельности в области оказания услуг связи на территории нескольких субъектов Российской Федерации, то не позднее чем за 2 рабочих дня до окончания проверки составляется также обобщенный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случае выявления в результате проведения проверки нарушения соответствия использования проверяемым лицом выделенного ему ресурса нумерации установленному </w:t>
      </w:r>
      <w:hyperlink r:id="rId57" w:history="1">
        <w:r>
          <w:rPr>
            <w:rFonts w:ascii="Calibri" w:hAnsi="Calibri" w:cs="Calibri"/>
            <w:color w:val="0000FF"/>
          </w:rPr>
          <w:t>порядку</w:t>
        </w:r>
      </w:hyperlink>
      <w:r>
        <w:rPr>
          <w:rFonts w:ascii="Calibri" w:hAnsi="Calibri" w:cs="Calibri"/>
        </w:rPr>
        <w:t xml:space="preserve"> использования ресурса нумерации единой сети электросвязи Российской Федерации Роскомнадзором, территориальным органом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составляется акт проверки в 2 экземплярах, один из которых с копиями приложений вручается руководителю, иному должностному лицу или уполномоченному представителю </w:t>
      </w:r>
      <w:r>
        <w:rPr>
          <w:rFonts w:ascii="Calibri" w:hAnsi="Calibri" w:cs="Calibri"/>
        </w:rPr>
        <w:lastRenderedPageBreak/>
        <w:t>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оформляется и выдается предписание об устранении выявленных нарушений с указанием сроков их устранения.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подписывается должностным лицом, уполномоченным на проведение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выявления неиспользования проверяемым лицом выделенного ему ресурса нумерации полностью или частично в течение 2 лет с даты выделения ресурса нумерации предписание об устранении выявленных нарушений проверяемому лицу не выдается, а выполняются действия в соответствии с </w:t>
      </w:r>
      <w:hyperlink w:anchor="Par422" w:history="1">
        <w:r>
          <w:rPr>
            <w:rFonts w:ascii="Calibri" w:hAnsi="Calibri" w:cs="Calibri"/>
            <w:color w:val="0000FF"/>
          </w:rPr>
          <w:t>пунктом 84</w:t>
        </w:r>
      </w:hyperlink>
      <w:r>
        <w:rPr>
          <w:rFonts w:ascii="Calibri" w:hAnsi="Calibri" w:cs="Calibri"/>
        </w:rPr>
        <w:t xml:space="preserve"> Регламента.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Работники Роскомнадзора, территориального органа Роскомнадзора, осуществляющие проверку, не позднее чем за 4 рабочих дня до окончания проверки готовят проект предписания об устранении выявленных нарушений и передают его начальнику структурного подразделения, ответственного за проведение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При выявлении в результате проведения внеплановой проверки административного правонарушения, предусмотренного </w:t>
      </w:r>
      <w:hyperlink r:id="rId58" w:history="1">
        <w:r>
          <w:rPr>
            <w:rFonts w:ascii="Calibri" w:hAnsi="Calibri" w:cs="Calibri"/>
            <w:color w:val="0000FF"/>
          </w:rPr>
          <w:t>статьей 19.5</w:t>
        </w:r>
      </w:hyperlink>
      <w:r>
        <w:rPr>
          <w:rFonts w:ascii="Calibri" w:hAnsi="Calibri" w:cs="Calibri"/>
        </w:rPr>
        <w:t xml:space="preserve"> КоАП, должностные лица Роскомнадзора, наделенные соответствующими полномочиями, составляют протокол об административном правонарушении в порядке, установленном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протокола об административном правонарушении, дальнейшее рассмотрение дела об административном правонарушении, а также вынесение постановления о привлечении лица к административной ответственности осуществляются по правилам, установленным </w:t>
      </w:r>
      <w:hyperlink r:id="rId60" w:history="1">
        <w:r>
          <w:rPr>
            <w:rFonts w:ascii="Calibri" w:hAnsi="Calibri" w:cs="Calibri"/>
            <w:color w:val="0000FF"/>
          </w:rPr>
          <w:t>статьями 24.1</w:t>
        </w:r>
      </w:hyperlink>
      <w:r>
        <w:rPr>
          <w:rFonts w:ascii="Calibri" w:hAnsi="Calibri" w:cs="Calibri"/>
        </w:rPr>
        <w:t xml:space="preserve"> - </w:t>
      </w:r>
      <w:hyperlink r:id="rId61" w:history="1">
        <w:r>
          <w:rPr>
            <w:rFonts w:ascii="Calibri" w:hAnsi="Calibri" w:cs="Calibri"/>
            <w:color w:val="0000FF"/>
          </w:rPr>
          <w:t>30.11</w:t>
        </w:r>
      </w:hyperlink>
      <w:r>
        <w:rPr>
          <w:rFonts w:ascii="Calibri" w:hAnsi="Calibri" w:cs="Calibri"/>
        </w:rPr>
        <w:t xml:space="preserve"> КоАП.</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К акту проверки также прилагаются: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протоколы или заключения проведенных исследований, испытаний и экспертиз;</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объяснения работников оператора связи, на которых возлагается ответственность за нарушение обязательных требований законодательства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связанные с результатами проверки документы или их копии.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то акт проверки составляется в срок, не превышающий 3 рабочих дней после завершения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Работники Роскомнадзора, проводившие проверку, вручают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а также, если было составлено, предписание об устранении выявленных нарушений.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Если проверяемое лицо, в отношении которого проводилась проверка, или его законный представитель не явились для получения акта проверки и/или предписания об устранении выявленных нарушений либо отказываются от получения таких документов, то документы направляются ответственному за отправление документов, который в течение одного рабочего дня отправляет документы адресату по почте с уведомлением о вручении. Уведомление о вручении приобщается к экземпляру акта, остающемуся в деле Роскомнадзора, его территориального органа.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После завершения проверки работники Роскомнадзора в журнале учета проверок, который ведется проверяемыми лицами, делают запись о проведенной проверке, содержащую следующие сведения: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 Роскомнадзор или его территориальный орган;</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 окончания проведения проверки, время ее проведения;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основания, цели, задачи и предмет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нарушения и выданные предписания.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указываются фамилии, имена, отчества и должности лица или лиц, проводящих проверку, его или их подписи.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w:t>
      </w:r>
      <w:r>
        <w:rPr>
          <w:rFonts w:ascii="Calibri" w:hAnsi="Calibri" w:cs="Calibri"/>
        </w:rPr>
        <w:lastRenderedPageBreak/>
        <w:t>нарушений в течение 15 дней с даты получения акта проверки вправе представить в Роскомнадзор, территориальный орган Роскомнадзора, работники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 указанному возражению могут быть приложены документы, подтверждающие обоснованность таких возражений, или их заверенные копии.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 поступлении от проверяемого лица в Роскомнадзор письменных возражений в отношении акта проверки и (или) выданного предписания об устранении выявленных нарушений в целом или его отдельных положений такое обращение (возражение) с приложенными материалами регистрируется ответственным за прием документов работником, который в течение одного рабочего дня передает их руководителю Роскомнадзора или его заместителю, который определяет ответственное за исполнение структурное подразделение. После чего возражения передаются в соответствии с резолюцией в ответственное структурное подразделение в течение 2 рабочих дней.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Начальник ответственного структурного подразделения Роскомнадзора определяет работника, который осуществляет проверку поступившего обращения, на основе которой: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готовит проект письма об отклонении возражений лица, в отношении которого проводилась проверка;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готовит проект письма об удовлетворении возражений лица, в отношении которого проводилась проверка, и отмене вынесенного предписания об устранении нарушений.</w:t>
      </w:r>
    </w:p>
    <w:p w:rsidR="00B44E19" w:rsidRDefault="00B44E19">
      <w:pPr>
        <w:widowControl w:val="0"/>
        <w:autoSpaceDE w:val="0"/>
        <w:autoSpaceDN w:val="0"/>
        <w:adjustRightInd w:val="0"/>
        <w:spacing w:after="0" w:line="240" w:lineRule="auto"/>
        <w:ind w:firstLine="540"/>
        <w:jc w:val="both"/>
        <w:rPr>
          <w:rFonts w:ascii="Calibri" w:hAnsi="Calibri" w:cs="Calibri"/>
        </w:rPr>
      </w:pPr>
      <w:bookmarkStart w:id="32" w:name="Par422"/>
      <w:bookmarkEnd w:id="32"/>
      <w:r>
        <w:rPr>
          <w:rFonts w:ascii="Calibri" w:hAnsi="Calibri" w:cs="Calibri"/>
        </w:rPr>
        <w:t>84. При выявлении в ходе проведения проверки нарушений, являющихся в соответствии с законодательством Российской Федерации основанием для направления заключения в Федеральное агентство связи для принятия решения об изъятии ресурса нумерации, в случае выявления неиспользования проверяемым лицом выделенного ему ресурса нумерации полностью или частично в течение 2 лет с даты выделения ресурса нумерации совершаются следующие действия: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соответствующих нарушений начальник структурного подразделения, ответственного за исполнение государственной функции территориального органа Роскомнадзора, в течение одного рабочего дня назначает ответственного за подготовку письма в Роскомнадзор с приложением документов для принятия Роскомнадзором решения о направлении заключения в Федеральное агентство связи для принятия им решения об изъятии ресурса нумерации в случае выявления неиспользования проверяемым лицом выделенного ему ресурса нумерации полностью или частично в течение 2 лет с даты выделения ресурса нумерации.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подписания указанного письма работник, ответственный за отправление документов, в течение одного дня отправляет документы в центральный аппарат Роскомнадзора. При получении письма территориального органа Роскомнадзора центральный аппарат Роскомнадзора осуществляет подготовку и направление соответствующего заключения в Федеральное агентство связи для принятия им решения об изъятии ресурса нумерации.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1"/>
        <w:rPr>
          <w:rFonts w:ascii="Calibri" w:hAnsi="Calibri" w:cs="Calibri"/>
        </w:rPr>
      </w:pPr>
      <w:bookmarkStart w:id="33" w:name="Par426"/>
      <w:bookmarkEnd w:id="33"/>
      <w:r>
        <w:rPr>
          <w:rFonts w:ascii="Calibri" w:hAnsi="Calibri" w:cs="Calibri"/>
        </w:rPr>
        <w:t>IV. Порядок и формы контроля за исполнением</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B44E19" w:rsidRDefault="00B44E19">
      <w:pPr>
        <w:widowControl w:val="0"/>
        <w:autoSpaceDE w:val="0"/>
        <w:autoSpaceDN w:val="0"/>
        <w:adjustRightInd w:val="0"/>
        <w:spacing w:after="0" w:line="240" w:lineRule="auto"/>
        <w:jc w:val="center"/>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34" w:name="Par429"/>
      <w:bookmarkEnd w:id="34"/>
      <w:r>
        <w:rPr>
          <w:rFonts w:ascii="Calibri" w:hAnsi="Calibri" w:cs="Calibri"/>
        </w:rPr>
        <w:t>Порядок осуществления текущего контроля за соблюдением</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должностными лицами положений Регламента</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и иных нормативных правовых актов, устанавливающих</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исполнению государственной функции,</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за принятием ими решений</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Текущий контроль за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ответственных за организацию работы по проведению этой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Текущий контроль осуществляется путем проведения указанными начальниками: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проверок соблюдения и исполнения работниками положений Регламента, иных нормативных правовых актов Российской Федерации;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подлежащих направлению вышестоящему должностному лицу, начальнику структурного подразделения, руководителю Роскомнадзора, руководителю территориального органа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текущего контроля может быть использована ЕИС.</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Предметом контроля являются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При выявлении в ходе текущего контроля нарушений Регламента или требований законодательства Российской Федерации начальники структурных подразделений, ответственных за организацию работы по проведению проверки, принимают меры по устранению таких нарушений и направляют уполномоченному должностному лицу Роскомнадзора, территориального органа Роскомнадзора предложения о применении или неприменении мер дисциплинарной ответственности к работникам, допустившим соответствующие нарушения.</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35" w:name="Par443"/>
      <w:bookmarkEnd w:id="35"/>
      <w:r>
        <w:rPr>
          <w:rFonts w:ascii="Calibri" w:hAnsi="Calibri" w:cs="Calibri"/>
        </w:rPr>
        <w:t>Порядок и периодичность осуществления плановых</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исполнения</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Контроль за полнотой и качеством проведения проверки при осуществлении государственного контроля (надзора) в сфере связи за соответствием использования операторами связи выделенного им ресурса нумерации установленному </w:t>
      </w:r>
      <w:hyperlink r:id="rId62" w:history="1">
        <w:r>
          <w:rPr>
            <w:rFonts w:ascii="Calibri" w:hAnsi="Calibri" w:cs="Calibri"/>
            <w:color w:val="0000FF"/>
          </w:rPr>
          <w:t>порядку</w:t>
        </w:r>
      </w:hyperlink>
      <w:r>
        <w:rPr>
          <w:rFonts w:ascii="Calibri" w:hAnsi="Calibri" w:cs="Calibri"/>
        </w:rPr>
        <w:t xml:space="preserve"> использования ресурса нумерации единой сети электросвязи Российской Федерации осуществляется в формах:</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проверок;</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начальниками структурных подразделений;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рассмотрения жалоб на действия (бездействие) должностных лиц и работников структурных подразделений, ответственных за организацию работы по проведению проверки.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Проверки полноты и качества проведения проверки могут быть плановыми и внеплановыми (служебные расследования), которые организуются и проводятся в соответствии с установленными в Роскомнадзоре правилами.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Плановые проверки проводятся в соответствии с установленными планами работы Роскомнадзора и его территориальных органов.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Внеплановые проверки (служебные расследования) организуются и проводятся в связи с проверкой устранения ранее выявленных нарушений Регламента, а также в случаях:</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Проверки проводятся лицами, уполномоченными руководителем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Руководитель Роскомнадзора (руководители территориальных органов) организуют и осуществляют общий контроль за проведением проверки ответственными структурными подразделениями.</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36" w:name="Par459"/>
      <w:bookmarkEnd w:id="36"/>
      <w:r>
        <w:rPr>
          <w:rFonts w:ascii="Calibri" w:hAnsi="Calibri" w:cs="Calibri"/>
        </w:rPr>
        <w:t>Ответственность должностных лиц за решения</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в ходе исполнения государственной функции</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Ответственность за проведение проверки по Регламенту возлагается на начальников структурных подразделений Роскомнадзора, территориальных органов Роскомнадзора, непосредственно на руководителя Роскомнадзора, руководителей территориальных органов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96. Персональная ответственность за проведение проверки закрепляется в должностных регламентах работников Роскомнадзора, ответственных за проведение проверок.</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В случае выявления нарушений требований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гражданской службе.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(служебного расследования) лицам, по сообщениям которых проводилась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37" w:name="Par468"/>
      <w:bookmarkEnd w:id="37"/>
      <w:r>
        <w:rPr>
          <w:rFonts w:ascii="Calibri" w:hAnsi="Calibri" w:cs="Calibri"/>
        </w:rPr>
        <w:t>Положения, характеризующие требования к порядку</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исполнением государственной функции,</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Для осуществления контроля за исполнением государственной функции граждане, их объединения и организации имеют право направлять в Роскомнадзор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требований Регламента, законов и иных нормативных правовых актов.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Контроль за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Контроль за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исполнении государственной функции,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1"/>
        <w:rPr>
          <w:rFonts w:ascii="Calibri" w:hAnsi="Calibri" w:cs="Calibri"/>
        </w:rPr>
      </w:pPr>
      <w:bookmarkStart w:id="38" w:name="Par477"/>
      <w:bookmarkEnd w:id="38"/>
      <w:r>
        <w:rPr>
          <w:rFonts w:ascii="Calibri" w:hAnsi="Calibri" w:cs="Calibri"/>
        </w:rPr>
        <w:t>V. Досудебный (внесудебный) порядок обжалования</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действий (бездействия) должностных лиц, а также принимаемых</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ими решений при исполнении государственной функции</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Действия (бездействие) должностных лиц Роскомнадзора (территориальных органов Роскомнадзора), а также принимаемые ими решения при исполнении государственной функции могут обжаловаться как лицами, признаваемыми в соответствии с Регламентом заявителями, так и иными лицами (гражданами, юридическими лицами), чьи права или законные интересы были нарушены обжалуемыми действиями (бездействием) (далее - заявители).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Заявитель вправе обжаловать действия (бездействие) и решения, осуществляемые (принятые) в ходе исполнения государственной функции (далее - жалоба), в досудебном порядке, в порядке подчиненности: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руководителю Роскомнадзора или его заместителю;</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 территориальных органов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Жалоба в письменной форме должна содержать:</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(при наличии) гражданина или его представителя (наименование юридического лица), которым подается жалоба. Если жалоба подается от имени юридического лица, то указываются фамилия, имя, отчество (при наличии) руководителя юридического лица;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 или пребывания гражданина (место нахождения юридического лица) и почтовый адрес, по которому должен быть направлен ответ;</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органа и (или) фамилия, имя, отчество (при наличии) должностного лица (при наличии информации), решение, действие (бездействие) которого обжалуется;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обжалуемого действия (бездействия).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могут быть указаны:</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несогласия с обжалуемым действием (бездействием);</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которые автор обращения считает необходимым сообщить;</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изложенные в жалобе доводы.</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К жалобе могут быть приложены копии документов, подтверждающие изложенные в жалобе обстоятельства. В таком случае в жалобе приводится перечень прилагаемых к ней документов.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Жалоба (обращение) подписывается подавшим ее гражданином или руководителем (заместителем руководителя) юридического лица, и ставится дата.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Жалоба (обращение), поступившая в форме электронного документа, должна содержать:</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Основанием для досудебного (внесудебного) обжалования является поступление жалобы (обращения) в Роскомнадзор в ходе личного приема заявителя (представителя заявителя), в форме электронного документа или письменной форме.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Заявитель вправе запросить информацию и документы, необходимые для обоснования и рассмотрения его жалобы.</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Поступившая в Роскомнадзор (или территориальный орган Роскомнадзора) жалоба регистрируется, заявителю выдается (направляется) уведомление о принятии жалобы, содержащее координаты должностного лица (фамилия, имя, отчество, телефон), а также дату принятия решения о рассмотрении жалобы. Жалоба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Должностные лица Роскомнадзора (или территориальных органов Роскомнадзора):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Рассмотрение жалобы и подготовка ответа по ней осуществляются в соответствии с установленными в Роскомнадзоре (и территориальных органах) правилами документооборота.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Жалоба, поступившая в Роскомнадзор (или территориальный орган), рассматривается в течение 30 дней со дня регистрации жалобы.</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В исключительных случаях, предусмотренных законодательством Российской Федерации, руководитель Роскомнадзора (руководитель территориального органа Роскомнадзора) либо уполномоченное должностное лицо вправе продлить срок рассмотрения жалобы не более чем на 30 дней, уведомив о продлении срока ее рассмотрения заявителя, </w:t>
      </w:r>
      <w:r>
        <w:rPr>
          <w:rFonts w:ascii="Calibri" w:hAnsi="Calibri" w:cs="Calibri"/>
        </w:rPr>
        <w:lastRenderedPageBreak/>
        <w:t>направившего жалобу.</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Роскомнадзор при получении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Роскомнадзора (руководитель территориального органа Роскомнадзора), должностное лицо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64" w:history="1">
        <w:r>
          <w:rPr>
            <w:rFonts w:ascii="Calibri" w:hAnsi="Calibri" w:cs="Calibri"/>
            <w:color w:val="0000FF"/>
          </w:rPr>
          <w:t>законом</w:t>
        </w:r>
      </w:hyperlink>
      <w:r>
        <w:rPr>
          <w:rFonts w:ascii="Calibri" w:hAnsi="Calibri" w:cs="Calibri"/>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Ответ на жалобу подписывается руководителем Роскомнадзора (руководителем территориального органа Роскомнадзора) либо уполномоченным должностным лицом.</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Ответ на жалобу, поступившую в Роскомнадзор (территориальный орган Роскомнадзора), направляется по почтовому адресу, указанному в жалобе, или по адресу электронной почты, если ответ должен быть направлен в форме электронного документа.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Граждане и представители юридических лиц могут сообщить о нарушении своих прав и законных интересов, противоправных решениях, действиях или бездействии должностных лиц Роскомнадзора, нарушении положений Регламента, некорректном поведении или нарушении служебной этики:</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номеру телефона: (495) 987-68-00;</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Роскомнадзора (http://www.rsoc.ru).</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таких сообщениях должна содержаться следующая информация: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должностного лица, решение, действие (бездействие) которого нарушает права и законные интересы гражданина (юридического лица);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нарушенных прав и законных интересов, противоправного решения, действия (бездействия).</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По результатам рассмотрения жалобы принимается одно из следующих решений:</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отказе в удовлетворении жалобы;</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удовлетворении жалобы.</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случае подтверждения фактов, изложенных в жалобе:</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должностных лиц проводится служебная проверка, по итогам которой могут быть приняты меры дисциплинарного характера;</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нарушения порядка проведения плановых и внеплановых проверок или оформления результатов плановых и внеплановых проверок акт проверки, предписание об устранении выявленного нарушения подлежат отмене.</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right"/>
        <w:outlineLvl w:val="1"/>
        <w:rPr>
          <w:rFonts w:ascii="Calibri" w:hAnsi="Calibri" w:cs="Calibri"/>
        </w:rPr>
      </w:pPr>
      <w:bookmarkStart w:id="39" w:name="Par535"/>
      <w:bookmarkEnd w:id="39"/>
      <w:r>
        <w:rPr>
          <w:rFonts w:ascii="Calibri" w:hAnsi="Calibri" w:cs="Calibri"/>
        </w:rPr>
        <w:t>Приложение N 1</w:t>
      </w:r>
    </w:p>
    <w:p w:rsidR="00B44E19" w:rsidRDefault="00B44E1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44E19" w:rsidRDefault="00B44E19">
      <w:pPr>
        <w:widowControl w:val="0"/>
        <w:autoSpaceDE w:val="0"/>
        <w:autoSpaceDN w:val="0"/>
        <w:adjustRightInd w:val="0"/>
        <w:spacing w:after="0" w:line="240" w:lineRule="auto"/>
        <w:jc w:val="center"/>
        <w:rPr>
          <w:rFonts w:ascii="Calibri" w:hAnsi="Calibri" w:cs="Calibri"/>
        </w:rPr>
      </w:pP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Минкомсвязи России от 24.11.2014 N 403)</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40" w:name="Par541"/>
      <w:bookmarkEnd w:id="40"/>
      <w:r>
        <w:rPr>
          <w:rFonts w:ascii="Calibri" w:hAnsi="Calibri" w:cs="Calibri"/>
        </w:rPr>
        <w:t>Реквизиты</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Китайгородский пр., д. 7, стр. 2, г. Москва, 109074.</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Роскомнадзора в информационно-телекоммуникационной сети "Интернет": www.rsoc.ru.</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отдела документооборота, архива, контроля и работы с обращениями граждан (прием документов):</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 с 10.00 до 12.00, с 14.00 до 16.00;</w:t>
      </w:r>
    </w:p>
    <w:p w:rsidR="00B44E19" w:rsidRDefault="00B44E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outlineLvl w:val="2"/>
        <w:rPr>
          <w:rFonts w:ascii="Calibri" w:hAnsi="Calibri" w:cs="Calibri"/>
        </w:rPr>
      </w:pPr>
      <w:bookmarkStart w:id="41" w:name="Par551"/>
      <w:bookmarkEnd w:id="41"/>
      <w:r>
        <w:rPr>
          <w:rFonts w:ascii="Calibri" w:hAnsi="Calibri" w:cs="Calibri"/>
        </w:rPr>
        <w:t>ТЕРРИТОРИАЛЬНЫЕ ОРГАНЫ</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B44E19" w:rsidRDefault="00B44E19">
      <w:pPr>
        <w:widowControl w:val="0"/>
        <w:autoSpaceDE w:val="0"/>
        <w:autoSpaceDN w:val="0"/>
        <w:adjustRightInd w:val="0"/>
        <w:spacing w:after="0" w:line="240" w:lineRule="auto"/>
        <w:jc w:val="both"/>
        <w:rPr>
          <w:rFonts w:ascii="Calibri" w:hAnsi="Calibri" w:cs="Calibri"/>
        </w:rPr>
      </w:pP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Минкомсвязи России от 24.11.2014 N 403)</w:t>
      </w:r>
    </w:p>
    <w:p w:rsidR="00B44E19" w:rsidRDefault="00B44E19">
      <w:pPr>
        <w:widowControl w:val="0"/>
        <w:autoSpaceDE w:val="0"/>
        <w:autoSpaceDN w:val="0"/>
        <w:adjustRightInd w:val="0"/>
        <w:spacing w:after="0" w:line="240" w:lineRule="auto"/>
        <w:jc w:val="center"/>
        <w:rPr>
          <w:rFonts w:ascii="Calibri" w:hAnsi="Calibri" w:cs="Calibri"/>
        </w:rPr>
        <w:sectPr w:rsidR="00B44E19" w:rsidSect="00D72868">
          <w:pgSz w:w="11906" w:h="16838"/>
          <w:pgMar w:top="1134" w:right="850" w:bottom="1134" w:left="1701" w:header="708" w:footer="708" w:gutter="0"/>
          <w:cols w:space="708"/>
          <w:docGrid w:linePitch="360"/>
        </w:sectPr>
      </w:pPr>
    </w:p>
    <w:p w:rsidR="00B44E19" w:rsidRDefault="00B44E19">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0"/>
        <w:gridCol w:w="2360"/>
        <w:gridCol w:w="2621"/>
        <w:gridCol w:w="2102"/>
        <w:gridCol w:w="2556"/>
      </w:tblGrid>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 и телефон</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Официальный сайт</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Электронный адрес</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Дальневосточному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Ленина, д. 4, г. Хабаровск, 680000,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(4212) 41-72-70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http://27.rkn.gov.ru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rsockanc27@rkn.gov.ru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both"/>
              <w:rPr>
                <w:rFonts w:ascii="Calibri" w:hAnsi="Calibri" w:cs="Calibri"/>
              </w:rPr>
            </w:pPr>
            <w:r>
              <w:rPr>
                <w:rFonts w:ascii="Calibri" w:hAnsi="Calibri" w:cs="Calibri"/>
              </w:rPr>
              <w:t>Енисейское управление Роскомнадзора</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Новосибирская, д. 64-а, г. Красноярск, 660028,</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(3912) 44-19-09,</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65-39-84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http://24.rkn.gov.ru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rsockanc24@rkn.gov.ru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Алтайскому краю и Республике Алтай</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Интернациональная, д. 72, г. Барнаул, 656043,</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(3852) 630410, 354684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http://22.rkn.gov.ru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rsockanc22@rkn.gov.ru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Амурской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Ленина, д. 113, г. Благовещенск Амурской области, 675000,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(4162) 37-19-09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http://28.rkn.gov.ru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rsockanc28@rkn.gov.ru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Архангельской области и 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пр. Троицкий, д. 45, г. Архангельск, 163000,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(8182) 41-17-01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http://29.rkn.gov.ru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rsockanc29@rkn.gov.ru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Астраханской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Студенческая, д. 3, г. Астрахань, 414004,</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(8512) 49-67-82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http://30.rkn.gov.ru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rsockanc30@rkn.gov.ru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Белгородской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 Гагарина, д. 6 "а", г. </w:t>
            </w:r>
            <w:r>
              <w:rPr>
                <w:rFonts w:ascii="Calibri" w:hAnsi="Calibri" w:cs="Calibri"/>
              </w:rPr>
              <w:lastRenderedPageBreak/>
              <w:t>Белгород, 308007,</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(4722) 31-53-77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http://31.rkn.gov.ru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rsockanc31@rkn.gov.ru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Брянской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К. Маркса, д. 9, г. Брянск, 241050,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(483) 272-22-04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http://32.rkn.gov.ru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rsockanc32@rkn.gov.ru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Владимирской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1-я Пионерская, д. 92, г. Владимир, 600000,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(4922) 53-03-53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http://33.rkn.gov.ru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rsockanc33@rkn.gov.ru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Волгоградской области и Республике Калмыкия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Мира, д. 9, г. Волгоград, 400131; почтовый: 400066, г. Волгоград, а/я 60,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(8442) 33-43-34,</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33-36-55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http://34.rkn.gov.ru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rsockanc34@rkn.gov.ru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Вологодской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Некрасова ул., д. 34А, г. Вологда, 160019,</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(8172) 54-89-20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http://35.rkn.gov.ru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rsockanc35@rkn.gov.ru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Воронежской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Куцыгина, д. 29А, 274, г. Воронеж, 394006,</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(4732) 36-43-43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http://36.rkn.gov.ru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rsockanc36@rkn.gov.ru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Забайкальскому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Подгорбунского, д. 9, г. Чита, 672027,</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(3022) 32-30-47,</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26-55-10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http://75.rkn.gov.ru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rsockanc75@rkn.gov.ru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Ивановской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Арсения, д. 24, г. Иваново, 153012,</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(4932) 41-00-55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http://37.rkn.gov.ru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rsockanc37@rkn.gov.ru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Иркутской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Халтурина, д. 7, г. Иркутск, 664011,</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(3952) 25-50-93,</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34-19-91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http://38.rkn.gov.ru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rsockanc38@rkn.gov.ru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Кабардино-Балкарской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пр. Шогенцукова, д. 14, КБР, г. Нальчик, 360000,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(8662) 42-22-21,</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42-40-80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http://07.rkn.gov.ru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rsockanc07@rkn.gov.ru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Калининградской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both"/>
              <w:rPr>
                <w:rFonts w:ascii="Calibri" w:hAnsi="Calibri" w:cs="Calibri"/>
              </w:rPr>
            </w:pPr>
            <w:r>
              <w:rPr>
                <w:rFonts w:ascii="Calibri" w:hAnsi="Calibri" w:cs="Calibri"/>
              </w:rPr>
              <w:t>ул. Коммунальная, д. 4, г. Калининград, 236000,</w:t>
            </w:r>
          </w:p>
          <w:p w:rsidR="00B44E19" w:rsidRDefault="00B44E19">
            <w:pPr>
              <w:widowControl w:val="0"/>
              <w:autoSpaceDE w:val="0"/>
              <w:autoSpaceDN w:val="0"/>
              <w:adjustRightInd w:val="0"/>
              <w:spacing w:after="0" w:line="240" w:lineRule="auto"/>
              <w:jc w:val="both"/>
              <w:rPr>
                <w:rFonts w:ascii="Calibri" w:hAnsi="Calibri" w:cs="Calibri"/>
              </w:rPr>
            </w:pPr>
            <w:r>
              <w:rPr>
                <w:rFonts w:ascii="Calibri" w:hAnsi="Calibri" w:cs="Calibri"/>
              </w:rPr>
              <w:t>(4012) 45-15-50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http://39.rkn.gov.ru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rsockanc39@rkn.gov.ru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Калужской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д. 1/46, г. Калуга, 248600,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(4842) 59-00-59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http://40.rkn.gov.ru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rsockanc40@rkn.gov.ru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Камчатскому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пр-т Победы, д. 47, г. Петропавловск-Камчатский, 683023,</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(4152) 49-00-37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http://41.rkn.gov.ru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rsockanc41@rkn.gov.ru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Карачаево-Черкесской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Кавказская, д. 19, Карачаево-Черкесская республика, г. Черкесск, 369000,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(8782) 25-41-40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http://09.rkn.gov.ru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rsockanc09@rkn.gov.ru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Кемеровской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Сарыгина, д. 7, г. Кемерово, 650025,</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(3842) 36-90-03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http://42.rkn.gov.ru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rsockanc42@rkn.gov.ru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Кировской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 Комсомольская, д. 43, </w:t>
            </w:r>
            <w:r>
              <w:rPr>
                <w:rFonts w:ascii="Calibri" w:hAnsi="Calibri" w:cs="Calibri"/>
              </w:rPr>
              <w:lastRenderedPageBreak/>
              <w:t>г. Киров, 610001,</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(8332) 63-39-00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lastRenderedPageBreak/>
              <w:t>http://43.rkn.gov.ru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rsockanc43@rkn.gov.ru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Костромской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мкр. Паново, д. 36, г. Кострома, 156010,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(4942) 33-65-61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http://44.rkn.gov.ru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rsockanc44@rkn.gov.ru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Южному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Маяковского, д. 158, г. Краснодар, 350001,</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(861) 233-37-14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http://23.rkn.gov.ru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rsockanc23@rkn.gov.ru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Курганской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М. Горького, д. 40, г. Курган, 640002,</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(3522) 41-76-26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http://45.rkn.gov.ru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rsockanc45@rkn.gov.ru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Красная площадь, д. 8, г. Курск, 305000,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(4712) 56-26-33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http://46.rkn.gov.ru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rsockanc46@rkn.gov.ru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Липецкой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пер. Попова, д. 5, г. Липецк, 398016,</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(4742) 35-66-00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http://48.rkn.gov.ru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rsockanc48@rkn.gov.ru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Магаданской области и Чукотскому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Пролетарская, д. 68, г. Магадан, 685030,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(4132) 62-54-36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http://49.rkn.gov.ru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rsockanc49@rkn.gov.ru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Центральному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Старокаширское шоссе, д. 2, корп. 10, ГСП-7, г. Москва, 117997,</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(495) 957-08-20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http://77.rkn.gov.ru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rsockanc77@rkn.gov.ru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Мурманской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пер. Русанова, д. 10, Мурманская область, г. Мурманск, 183038,</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(8152) 45-54-30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http://51.rkn.gov.ru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rsockanc51@rkn.gov.ru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Приволжскому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Зеленский съезд, д. 4, ГСП-5, г. Нижний Новгород, 603950,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(831) 4303317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http://52.rkn.gov.ru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rsockanc52@rkn.gov.ru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Новгородской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Славная, д. 48А, г. Великий Новгород, 173000,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(8162) 67-16-70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http://53.rkn.gov.ru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rsockanc53@rkn.gov.ru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Сибирскому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Советская, д. 33, г. Новосибирск, 630099,</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(383) 227-14-41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http://54.rkn.gov.ru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rsockanc54@rkn.gov.ru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Куйбышева, д. 79, г. Омск, 644001</w:t>
            </w:r>
          </w:p>
          <w:p w:rsidR="00B44E19" w:rsidRDefault="00B44E19">
            <w:pPr>
              <w:widowControl w:val="0"/>
              <w:autoSpaceDE w:val="0"/>
              <w:autoSpaceDN w:val="0"/>
              <w:adjustRightInd w:val="0"/>
              <w:spacing w:after="0" w:line="240" w:lineRule="auto"/>
              <w:jc w:val="both"/>
              <w:rPr>
                <w:rFonts w:ascii="Calibri" w:hAnsi="Calibri" w:cs="Calibri"/>
              </w:rPr>
            </w:pPr>
            <w:r>
              <w:rPr>
                <w:rFonts w:ascii="Calibri" w:hAnsi="Calibri" w:cs="Calibri"/>
              </w:rPr>
              <w:t>(3812) 37-12-08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http://55.rkn.gov.ru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rsockanc55@rkn.gov.ru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Оренбургской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пер. Телевизионный, д. 3/1, г. Оренбург, 460024,</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(3532) 56-00-72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http://56.rkn.gov.ru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rsockanc56@rkn.gov.ru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Орловской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66, г. Орел, 302026,</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(486 2) 43-04-24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http://57.rkn.gov.ru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rsockanc57@rkn.gov.ru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Пензенской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Карпинского, д. 12, г. Пенза, 440011,</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(8412) 55-69-61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http://58.rkn.gov.ru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rsockanc58@rkn.gov.ru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Пермскому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Ленина, д. 68, г. Пермь, 614096,</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(342) 236-16-33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http://59.rkn.gov.ru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rsockanc59@rkn.gov.ru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Приморскому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both"/>
              <w:rPr>
                <w:rFonts w:ascii="Calibri" w:hAnsi="Calibri" w:cs="Calibri"/>
              </w:rPr>
            </w:pPr>
            <w:r>
              <w:rPr>
                <w:rFonts w:ascii="Calibri" w:hAnsi="Calibri" w:cs="Calibri"/>
              </w:rPr>
              <w:t>ул. Беломорская, д. 18, г. Владивосток, 690022,</w:t>
            </w:r>
          </w:p>
          <w:p w:rsidR="00B44E19" w:rsidRDefault="00B44E19">
            <w:pPr>
              <w:widowControl w:val="0"/>
              <w:autoSpaceDE w:val="0"/>
              <w:autoSpaceDN w:val="0"/>
              <w:adjustRightInd w:val="0"/>
              <w:spacing w:after="0" w:line="240" w:lineRule="auto"/>
              <w:jc w:val="both"/>
              <w:rPr>
                <w:rFonts w:ascii="Calibri" w:hAnsi="Calibri" w:cs="Calibri"/>
              </w:rPr>
            </w:pPr>
            <w:r>
              <w:rPr>
                <w:rFonts w:ascii="Calibri" w:hAnsi="Calibri" w:cs="Calibri"/>
              </w:rPr>
              <w:t>(4232) 37-43-53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http://25.rkn.gov.ru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rsockanc25@rkn.gov.ru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Псковской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Советская, д. 49, г. Псков, 180004,</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(811-2) 66-04-96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http://60.rkn.gov.ru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rsockanc60@rkn.gov.ru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Башкортостан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50 лет Октября, д. 20, корп. 1, г. Уфа, 450005,</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(347) 279-11-00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http://02.rkn.gov.ru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rsockanc02@rkn.gov.ru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Бурятия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Некрасова, д. 20, г. Улан-Удэ, 670000,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(301-2) 44-88-22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http://03.rkn.gov.ru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rsockanc03@rkn.gov.ru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Дагестан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С. Стальского, д. 2, РД, г. Махачкала, 367000,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(8722) 68-26-00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http://05.rkn.gov.ru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rsockanc05@rkn.gov.ru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Ингушетия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Московская, д. 25А, Республика Ингушетия, г. Назрань, 386102,</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(8732) 22-26-50,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22-25-56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http://06.rkn.gov.ru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rsockanc06@rkn.gov.ru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Карелия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Балтийская, д. 41, Республика Карелия, г. Петрозаводск, 185910,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(8142) 55-70-70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http://10.rkn.gov.ru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rsockanc10@rkn.gov.ru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Коми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Коммунистическая, д. 17, Республика Коми, г. Сыктывкар, 167981,</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(8212) 21-68-00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http://11.rkn.gov.ru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rsockanc11@rkn.gov.ru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Марий Эл</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пр. Гагарина, д. 8, Республика Марий Эл, г. Йошкар-Ола, 424006,</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(8362) 63-04-23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http://12.rkn.gov.ru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rsockanc12@rkn.gov.ru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Мордовия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Коммунистическая ул., 89-607, г. Саранск,</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430005,</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(834) 247-55-48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http://13.rkn.gov.ru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Rsockanc13@rkn.gov.ru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Саха (Якутия)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Курашова, д. 22, г. Якутск, 677000,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(4112) 42-43-84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http://14.rkn.gov.ru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rsockanc14@rkn.gov.ru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Татарстан (Татарстан)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Гарифьянова, д. 28а, а/я 25, г. Казань, 420138,</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(843) 224-21-21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http://16.rkn.gov.ru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rsockanc16@rkn.gov.ru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Ростовской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Металлургическая ул., д. 113/46, г. Ростов-на-Дону, 344029,</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(863) 218-65-73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http://61.rkn.gov.ru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rsockanc61@rkn.gov.ru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Северная Осетия - Алания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Маркуса, д. 22, РСО-Алания, г. Владикавказ, 362027,</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(8672) 54-32-32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http://15.rkn.gov.ru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rsockanc15@rkn.gov.ru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Рязанской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Ленинского Комсомола, д. 15, г. Рязань, 390005, (4912) 92-32-32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http://62.rkn.gov.ru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rsockanc62@rkn.gov.ru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Самарской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Садовая, д. 292, г. Самара, 443001,</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(846) 332-53-26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http://63.rkn.gov.ru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rsockanc63@rkn.gov.ru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Северо-Западному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Галерная, д. 27, BOX 1048, г. Санкт-Петербург, 190000,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(812) 571-95-66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http://78.rkn.gov.ru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rsockanc78@rkn.gov.ru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Саратовской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Рабочая, д. 61, г. Саратов, 410056,</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(845-2) 22-55-77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http://64.rkn.gov.ru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rsockanc64@rkn.gov.ru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Уральскому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пр. Ленина, 39, ая 337, г. Екатеринбург, 620000,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(343) 359-01-00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http://66.rkn.gov.ru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rsockanc66@rkn.gov.ru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Смоленской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Нахимова, д. 21, г. Смоленск, 214025,</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(4812) 35-39-53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http://67.rkn.gov.ru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rsockanc67@rkn.gov.ru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Северо-Кавказскому федеральном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Тухачевского ул., д. 8, г. Ставрополь, 355040,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(8652) 72-35-36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http://26.rkn.gov.ru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rsockanc26@rkn.gov.ru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Тамбовской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Советская, д. 182, г. Тамбов, 392000,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(4752) 56-06-57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http://68.rkn.gov.ru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rsockanc68@rkn.gov.ru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Тверской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Трехсвятская, д. 6, г. Тверь, 170100,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(4822) 35-81-31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http://69.rkn.gov.ru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rsockanc69@rkn.gov.ru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Енисейская, 23/1, г. Томск, 634041,</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(3822) 97-60-10,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97-60-02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http://70.rkn.gov.ru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rsockanc70@rkn.gov.ru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Тульской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Смидович, д. 1-А, г. Тула, 300012,</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(4872) 33-13-85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http://71.rkn.gov.ru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rsockanc71@rkn.gov.ru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Республики, д. 12, г. Тюмень, 625003,</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(3452) 46-17-61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http://72.rkn.gov.ru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rsockanc72@rkn.gov.ru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Удмуртской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5-я Подлесная ул., д. 12а, г. Ижевск, 426069,</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(3412) 58-66-44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http://18.rkn.gov.ru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rsockanc18@rkn.gov.ru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Ульяновской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К. Маркса, 33/2, г. Ульяновск, 432071,</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(8422) 44-65-55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http://73.rkn.gov.ru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rsockanc73@rkn.gov.ru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Челябинской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Энгельса, д. 44д, г. Челябинск, 454080,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(351) 216-21-24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http://74.rkn.gov.ru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rsockanc74@rkn.gov.ru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Чеченской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пр. Исаева, д. 36, г. Грозный, 364024,</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(8712) 22-31-24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http://20.rkn.gov.ru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rsockanc20@rkn.gov.ru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Чувашской Республике - Чувашии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Гладкова, 7 "б", Чувашская Республика, г. Чебоксары, 428020,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(8352) 66-73-25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http://21.rkn.gov.ru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rsockanc21@rkn.gov.ru</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rsoc21@rkn.gov.ru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Ярославской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Кирова, д. 7, г. Ярославль, 150000,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(4852) 30-49-20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http://76.rkn.gov.ru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rsockanc76@rkn.gov.ru</w:t>
            </w:r>
          </w:p>
        </w:tc>
      </w:tr>
      <w:tr w:rsidR="00B44E19">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Крым и городу Севастополю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ул. Вилар, д. 4, г. Симферополь, Республика Крым, 295050,</w:t>
            </w:r>
          </w:p>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+38 0652 701192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http://82.rkn.gov.ru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E19" w:rsidRDefault="00B44E19">
            <w:pPr>
              <w:widowControl w:val="0"/>
              <w:autoSpaceDE w:val="0"/>
              <w:autoSpaceDN w:val="0"/>
              <w:adjustRightInd w:val="0"/>
              <w:spacing w:after="0" w:line="240" w:lineRule="auto"/>
              <w:rPr>
                <w:rFonts w:ascii="Calibri" w:hAnsi="Calibri" w:cs="Calibri"/>
              </w:rPr>
            </w:pPr>
            <w:r>
              <w:rPr>
                <w:rFonts w:ascii="Calibri" w:hAnsi="Calibri" w:cs="Calibri"/>
              </w:rPr>
              <w:t>rsockanc82@rkn.gov.ru</w:t>
            </w:r>
          </w:p>
        </w:tc>
      </w:tr>
    </w:tbl>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right"/>
        <w:outlineLvl w:val="1"/>
        <w:rPr>
          <w:rFonts w:ascii="Calibri" w:hAnsi="Calibri" w:cs="Calibri"/>
        </w:rPr>
      </w:pPr>
      <w:bookmarkStart w:id="42" w:name="Par1001"/>
      <w:bookmarkEnd w:id="42"/>
      <w:r>
        <w:rPr>
          <w:rFonts w:ascii="Calibri" w:hAnsi="Calibri" w:cs="Calibri"/>
        </w:rPr>
        <w:t>Приложение N 2</w:t>
      </w:r>
    </w:p>
    <w:p w:rsidR="00B44E19" w:rsidRDefault="00B44E1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widowControl w:val="0"/>
        <w:autoSpaceDE w:val="0"/>
        <w:autoSpaceDN w:val="0"/>
        <w:adjustRightInd w:val="0"/>
        <w:spacing w:after="0" w:line="240" w:lineRule="auto"/>
        <w:jc w:val="center"/>
        <w:rPr>
          <w:rFonts w:ascii="Calibri" w:hAnsi="Calibri" w:cs="Calibri"/>
        </w:rPr>
      </w:pPr>
      <w:bookmarkStart w:id="43" w:name="Par1004"/>
      <w:bookmarkEnd w:id="43"/>
      <w:r>
        <w:rPr>
          <w:rFonts w:ascii="Calibri" w:hAnsi="Calibri" w:cs="Calibri"/>
        </w:rPr>
        <w:t>БЛОК-СХЕМА</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ГОСУДАРСТВЕННОЙ ФУНКЦИИ ПО ОСУЩЕСТВЛЕНИЮ</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И НАДЗОРА В СФЕРЕ СВЯЗИ</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ЗА СООТВЕТСТВИЕМ ИСПОЛЬЗОВАНИЯ ОПЕРАТОРАМИ СВЯЗИ</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ВЫДЕЛЕННОГО ИМ РЕСУРСА НУМЕРАЦИИ УСТАНОВЛЕННОМУ ПОРЯДКУ</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РЕСУРСА НУМЕРАЦИИ ЕДИНОЙ СЕТИ</w:t>
      </w:r>
    </w:p>
    <w:p w:rsidR="00B44E19" w:rsidRDefault="00B44E19">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ЭЛЕКТРОСВЯЗИ РОССИЙСКОЙ ФЕДЕРАЦИИ</w:t>
      </w:r>
    </w:p>
    <w:p w:rsidR="00B44E19" w:rsidRDefault="00B44E19">
      <w:pPr>
        <w:widowControl w:val="0"/>
        <w:autoSpaceDE w:val="0"/>
        <w:autoSpaceDN w:val="0"/>
        <w:adjustRightInd w:val="0"/>
        <w:spacing w:after="0" w:line="240" w:lineRule="auto"/>
        <w:jc w:val="center"/>
        <w:rPr>
          <w:rFonts w:ascii="Calibri" w:hAnsi="Calibri" w:cs="Calibri"/>
        </w:rPr>
        <w:sectPr w:rsidR="00B44E19">
          <w:pgSz w:w="16838" w:h="11905" w:orient="landscape"/>
          <w:pgMar w:top="1701" w:right="1134" w:bottom="850" w:left="1134" w:header="720" w:footer="720" w:gutter="0"/>
          <w:cols w:space="720"/>
          <w:noEndnote/>
        </w:sectPr>
      </w:pPr>
    </w:p>
    <w:p w:rsidR="00B44E19" w:rsidRDefault="00B44E19">
      <w:pPr>
        <w:widowControl w:val="0"/>
        <w:autoSpaceDE w:val="0"/>
        <w:autoSpaceDN w:val="0"/>
        <w:adjustRightInd w:val="0"/>
        <w:spacing w:after="0" w:line="240" w:lineRule="auto"/>
        <w:ind w:firstLine="540"/>
        <w:jc w:val="both"/>
        <w:rPr>
          <w:rFonts w:ascii="Calibri" w:hAnsi="Calibri" w:cs="Calibri"/>
        </w:rPr>
      </w:pPr>
    </w:p>
    <w:p w:rsidR="00B44E19" w:rsidRDefault="00B44E19">
      <w:pPr>
        <w:pStyle w:val="ConsPlusNonformat"/>
        <w:jc w:val="both"/>
      </w:pPr>
      <w:r>
        <w:t>┌────────────────────────┐                       ┌────────────────────────┐</w:t>
      </w:r>
    </w:p>
    <w:p w:rsidR="00B44E19" w:rsidRDefault="00B44E19">
      <w:pPr>
        <w:pStyle w:val="ConsPlusNonformat"/>
        <w:jc w:val="both"/>
      </w:pPr>
      <w:r>
        <w:t>│Разработка и утверждение│                       │      Инициирование     │</w:t>
      </w:r>
    </w:p>
    <w:p w:rsidR="00B44E19" w:rsidRDefault="00B44E19">
      <w:pPr>
        <w:pStyle w:val="ConsPlusNonformat"/>
        <w:jc w:val="both"/>
      </w:pPr>
      <w:r>
        <w:t>│    ежегодного плана    │                       │ проведения внеплановых │</w:t>
      </w:r>
    </w:p>
    <w:p w:rsidR="00B44E19" w:rsidRDefault="00B44E19">
      <w:pPr>
        <w:pStyle w:val="ConsPlusNonformat"/>
        <w:jc w:val="both"/>
      </w:pPr>
      <w:r>
        <w:t>│   проведения плановых  │            ┌──────────┤  проверок при наличии  │</w:t>
      </w:r>
    </w:p>
    <w:p w:rsidR="00B44E19" w:rsidRDefault="00B44E19">
      <w:pPr>
        <w:pStyle w:val="ConsPlusNonformat"/>
        <w:jc w:val="both"/>
      </w:pPr>
      <w:r>
        <w:t>│        проверок        │            │          │условий, предусмотренных│</w:t>
      </w:r>
    </w:p>
    <w:p w:rsidR="00B44E19" w:rsidRDefault="00B44E19">
      <w:pPr>
        <w:pStyle w:val="ConsPlusNonformat"/>
        <w:jc w:val="both"/>
      </w:pPr>
      <w:r>
        <w:t xml:space="preserve">└───────────┬────────────┘            │          │  </w:t>
      </w:r>
      <w:hyperlink w:anchor="Par235" w:history="1">
        <w:r>
          <w:rPr>
            <w:color w:val="0000FF"/>
          </w:rPr>
          <w:t>пунктом 38</w:t>
        </w:r>
      </w:hyperlink>
      <w:r>
        <w:t xml:space="preserve"> Регламента │</w:t>
      </w:r>
    </w:p>
    <w:p w:rsidR="00B44E19" w:rsidRDefault="00B44E19">
      <w:pPr>
        <w:pStyle w:val="ConsPlusNonformat"/>
        <w:jc w:val="both"/>
      </w:pPr>
      <w:r>
        <w:t xml:space="preserve">            │                         │          └────────────────────────┘</w:t>
      </w:r>
    </w:p>
    <w:p w:rsidR="00B44E19" w:rsidRDefault="00B44E19">
      <w:pPr>
        <w:pStyle w:val="ConsPlusNonformat"/>
        <w:jc w:val="both"/>
      </w:pPr>
      <w:r>
        <w:t xml:space="preserve">            \/                        \/</w:t>
      </w:r>
    </w:p>
    <w:p w:rsidR="00B44E19" w:rsidRDefault="00B44E19">
      <w:pPr>
        <w:pStyle w:val="ConsPlusNonformat"/>
        <w:jc w:val="both"/>
      </w:pPr>
      <w:r>
        <w:t>┌───────────────────────────────────────────┐    ┌──────────────────────────┐</w:t>
      </w:r>
    </w:p>
    <w:p w:rsidR="00B44E19" w:rsidRDefault="00B44E19">
      <w:pPr>
        <w:pStyle w:val="ConsPlusNonformat"/>
        <w:jc w:val="both"/>
      </w:pPr>
      <w:r>
        <w:t>│     Принятие решения об осуществлении     │    │При выявлении в результате│</w:t>
      </w:r>
    </w:p>
    <w:p w:rsidR="00B44E19" w:rsidRDefault="00B44E19">
      <w:pPr>
        <w:pStyle w:val="ConsPlusNonformat"/>
        <w:jc w:val="both"/>
      </w:pPr>
      <w:r>
        <w:t>│государственного контроля (надзора) в сфере│    │  проведения плановой или │</w:t>
      </w:r>
    </w:p>
    <w:p w:rsidR="00B44E19" w:rsidRDefault="00B44E19">
      <w:pPr>
        <w:pStyle w:val="ConsPlusNonformat"/>
        <w:jc w:val="both"/>
      </w:pPr>
      <w:r>
        <w:t>│    связи в форме проведения плановых и    │    │   внеплановой проверок   │</w:t>
      </w:r>
    </w:p>
    <w:p w:rsidR="00B44E19" w:rsidRDefault="00B44E19">
      <w:pPr>
        <w:pStyle w:val="ConsPlusNonformat"/>
        <w:jc w:val="both"/>
      </w:pPr>
      <w:r>
        <w:t>│ внеплановых проверок, которое оформляется │    │     административного    │</w:t>
      </w:r>
    </w:p>
    <w:p w:rsidR="00B44E19" w:rsidRDefault="00B44E19">
      <w:pPr>
        <w:pStyle w:val="ConsPlusNonformat"/>
        <w:jc w:val="both"/>
      </w:pPr>
      <w:r>
        <w:t>│   в виде приказа о проведении проверки    │    │      правонарушения,     │</w:t>
      </w:r>
    </w:p>
    <w:p w:rsidR="00B44E19" w:rsidRDefault="00B44E19">
      <w:pPr>
        <w:pStyle w:val="ConsPlusNonformat"/>
        <w:jc w:val="both"/>
      </w:pPr>
      <w:r>
        <w:t>└────────────────────┬──────────────────────┘    │ответственность за которое│</w:t>
      </w:r>
    </w:p>
    <w:p w:rsidR="00B44E19" w:rsidRDefault="00B44E19">
      <w:pPr>
        <w:pStyle w:val="ConsPlusNonformat"/>
        <w:jc w:val="both"/>
      </w:pPr>
      <w:r>
        <w:t xml:space="preserve">                     │                           │  предусмотрена </w:t>
      </w:r>
      <w:hyperlink r:id="rId67" w:history="1">
        <w:r>
          <w:rPr>
            <w:color w:val="0000FF"/>
          </w:rPr>
          <w:t>КоАП</w:t>
        </w:r>
      </w:hyperlink>
      <w:r>
        <w:t xml:space="preserve"> РФ,  │</w:t>
      </w:r>
    </w:p>
    <w:p w:rsidR="00B44E19" w:rsidRDefault="00B44E19">
      <w:pPr>
        <w:pStyle w:val="ConsPlusNonformat"/>
        <w:jc w:val="both"/>
      </w:pPr>
      <w:r>
        <w:t xml:space="preserve">                     │                           │   составляется протокол  │</w:t>
      </w:r>
    </w:p>
    <w:p w:rsidR="00B44E19" w:rsidRDefault="00B44E19">
      <w:pPr>
        <w:pStyle w:val="ConsPlusNonformat"/>
        <w:jc w:val="both"/>
      </w:pPr>
      <w:r>
        <w:t xml:space="preserve">                     │                           │    об административном   │</w:t>
      </w:r>
    </w:p>
    <w:p w:rsidR="00B44E19" w:rsidRDefault="00B44E19">
      <w:pPr>
        <w:pStyle w:val="ConsPlusNonformat"/>
        <w:jc w:val="both"/>
      </w:pPr>
      <w:r>
        <w:t xml:space="preserve">                     \/                 ┌───────&gt;│      правонарушении      │</w:t>
      </w:r>
    </w:p>
    <w:p w:rsidR="00B44E19" w:rsidRDefault="00B44E19">
      <w:pPr>
        <w:pStyle w:val="ConsPlusNonformat"/>
        <w:jc w:val="both"/>
      </w:pPr>
      <w:r>
        <w:t xml:space="preserve">          ┌──────────────────────────┐  │        └──────────────────────────┘</w:t>
      </w:r>
    </w:p>
    <w:p w:rsidR="00B44E19" w:rsidRDefault="00B44E19">
      <w:pPr>
        <w:pStyle w:val="ConsPlusNonformat"/>
        <w:jc w:val="both"/>
      </w:pPr>
      <w:r>
        <w:t xml:space="preserve">          │  Проведение плановых или │  │</w:t>
      </w:r>
    </w:p>
    <w:p w:rsidR="00B44E19" w:rsidRDefault="00B44E19">
      <w:pPr>
        <w:pStyle w:val="ConsPlusNonformat"/>
        <w:jc w:val="both"/>
      </w:pPr>
      <w:r>
        <w:t xml:space="preserve">          │внеплановых проверок. Срок│  │          ┌──────────────────────┐</w:t>
      </w:r>
    </w:p>
    <w:p w:rsidR="00B44E19" w:rsidRDefault="00B44E19">
      <w:pPr>
        <w:pStyle w:val="ConsPlusNonformat"/>
        <w:jc w:val="both"/>
      </w:pPr>
      <w:r>
        <w:t xml:space="preserve">          │    проведения проверок   ├──┘          │      Оформление      │</w:t>
      </w:r>
    </w:p>
    <w:p w:rsidR="00B44E19" w:rsidRDefault="00B44E19">
      <w:pPr>
        <w:pStyle w:val="ConsPlusNonformat"/>
        <w:jc w:val="both"/>
      </w:pPr>
      <w:r>
        <w:t xml:space="preserve">          │     устанавливается в    │             │ результатов плановых │</w:t>
      </w:r>
    </w:p>
    <w:p w:rsidR="00B44E19" w:rsidRDefault="00B44E19">
      <w:pPr>
        <w:pStyle w:val="ConsPlusNonformat"/>
        <w:jc w:val="both"/>
      </w:pPr>
      <w:r>
        <w:t xml:space="preserve">          │соответствии с подпунктами├────────────&gt;│и внеплановых проверок│</w:t>
      </w:r>
    </w:p>
    <w:p w:rsidR="00B44E19" w:rsidRDefault="00B44E19">
      <w:pPr>
        <w:pStyle w:val="ConsPlusNonformat"/>
        <w:jc w:val="both"/>
      </w:pPr>
      <w:r>
        <w:t xml:space="preserve">          │    "б", "в" </w:t>
      </w:r>
      <w:hyperlink w:anchor="Par169" w:history="1">
        <w:r>
          <w:rPr>
            <w:color w:val="0000FF"/>
          </w:rPr>
          <w:t>пункта 23</w:t>
        </w:r>
      </w:hyperlink>
      <w:r>
        <w:t xml:space="preserve">    │             └───────────┬──────────┘</w:t>
      </w:r>
    </w:p>
    <w:p w:rsidR="00B44E19" w:rsidRDefault="00B44E19">
      <w:pPr>
        <w:pStyle w:val="ConsPlusNonformat"/>
        <w:jc w:val="both"/>
      </w:pPr>
      <w:r>
        <w:t xml:space="preserve">          │       Регламента         │                         │</w:t>
      </w:r>
    </w:p>
    <w:p w:rsidR="00B44E19" w:rsidRDefault="00B44E19">
      <w:pPr>
        <w:pStyle w:val="ConsPlusNonformat"/>
        <w:jc w:val="both"/>
      </w:pPr>
      <w:r>
        <w:t xml:space="preserve">          └──────────────────────────┘                         │</w:t>
      </w:r>
    </w:p>
    <w:p w:rsidR="00B44E19" w:rsidRDefault="00B44E19">
      <w:pPr>
        <w:pStyle w:val="ConsPlusNonformat"/>
        <w:jc w:val="both"/>
      </w:pPr>
      <w:r>
        <w:t xml:space="preserve">                                                               │</w:t>
      </w:r>
    </w:p>
    <w:p w:rsidR="00B44E19" w:rsidRDefault="00B44E19">
      <w:pPr>
        <w:pStyle w:val="ConsPlusNonformat"/>
        <w:jc w:val="both"/>
      </w:pPr>
      <w:r>
        <w:t xml:space="preserve">                                                               \/</w:t>
      </w:r>
    </w:p>
    <w:p w:rsidR="00B44E19" w:rsidRDefault="00B44E19">
      <w:pPr>
        <w:pStyle w:val="ConsPlusNonformat"/>
        <w:jc w:val="both"/>
      </w:pPr>
      <w:r>
        <w:t>┌────────────────────┐   ┌───────────────────────┐   ┌────────────────────┐</w:t>
      </w:r>
    </w:p>
    <w:p w:rsidR="00B44E19" w:rsidRDefault="00B44E19">
      <w:pPr>
        <w:pStyle w:val="ConsPlusNonformat"/>
        <w:jc w:val="both"/>
      </w:pPr>
      <w:r>
        <w:t>│ Выдача предписания │&lt;──┤При выявлении нарушений│&lt;──┤    Акт проверки    │</w:t>
      </w:r>
    </w:p>
    <w:p w:rsidR="00B44E19" w:rsidRDefault="00B44E19">
      <w:pPr>
        <w:pStyle w:val="ConsPlusNonformat"/>
        <w:jc w:val="both"/>
      </w:pPr>
      <w:r>
        <w:t>│    об устранении   │   └───┬───────────────┬───┘   └────────────────────┘</w:t>
      </w:r>
    </w:p>
    <w:p w:rsidR="00B44E19" w:rsidRDefault="00B44E19">
      <w:pPr>
        <w:pStyle w:val="ConsPlusNonformat"/>
        <w:jc w:val="both"/>
      </w:pPr>
      <w:r>
        <w:t>│выявленных нарушений│       │               │</w:t>
      </w:r>
    </w:p>
    <w:p w:rsidR="00B44E19" w:rsidRDefault="00B44E19">
      <w:pPr>
        <w:pStyle w:val="ConsPlusNonformat"/>
        <w:jc w:val="both"/>
      </w:pPr>
      <w:r>
        <w:t>└────────────────────┘       │               │</w:t>
      </w:r>
    </w:p>
    <w:p w:rsidR="00B44E19" w:rsidRDefault="00B44E19">
      <w:pPr>
        <w:pStyle w:val="ConsPlusNonformat"/>
        <w:jc w:val="both"/>
      </w:pPr>
      <w:r>
        <w:t xml:space="preserve">                             \/              \/</w:t>
      </w:r>
    </w:p>
    <w:p w:rsidR="00B44E19" w:rsidRDefault="00B44E19">
      <w:pPr>
        <w:pStyle w:val="ConsPlusNonformat"/>
        <w:jc w:val="both"/>
      </w:pPr>
      <w:r>
        <w:t xml:space="preserve">                   ┌─────────────────┐ ┌───────────────────────────────┐</w:t>
      </w:r>
    </w:p>
    <w:p w:rsidR="00B44E19" w:rsidRDefault="00B44E19">
      <w:pPr>
        <w:pStyle w:val="ConsPlusNonformat"/>
        <w:jc w:val="both"/>
      </w:pPr>
      <w:r>
        <w:t xml:space="preserve">                   │     Выдача      │ │Принятие Роскомнадзором решения│</w:t>
      </w:r>
    </w:p>
    <w:p w:rsidR="00B44E19" w:rsidRDefault="00B44E19">
      <w:pPr>
        <w:pStyle w:val="ConsPlusNonformat"/>
        <w:jc w:val="both"/>
      </w:pPr>
      <w:r>
        <w:t xml:space="preserve">                   │ предупреждения  │ │  о приостановлении действия   │</w:t>
      </w:r>
    </w:p>
    <w:p w:rsidR="00B44E19" w:rsidRDefault="00B44E19">
      <w:pPr>
        <w:pStyle w:val="ConsPlusNonformat"/>
        <w:jc w:val="both"/>
      </w:pPr>
      <w:r>
        <w:t xml:space="preserve">                   │о приостановлении│ │  лицензии и/или направлении   │</w:t>
      </w:r>
    </w:p>
    <w:p w:rsidR="00B44E19" w:rsidRDefault="00B44E19">
      <w:pPr>
        <w:pStyle w:val="ConsPlusNonformat"/>
        <w:jc w:val="both"/>
      </w:pPr>
      <w:r>
        <w:t xml:space="preserve">                   │действия лицензии│ │ в Федеральное агентство связи │</w:t>
      </w:r>
    </w:p>
    <w:p w:rsidR="00B44E19" w:rsidRDefault="00B44E19">
      <w:pPr>
        <w:pStyle w:val="ConsPlusNonformat"/>
        <w:jc w:val="both"/>
      </w:pPr>
      <w:r>
        <w:t xml:space="preserve">                   └─────────────────┘ │заключения для принятия решения│</w:t>
      </w:r>
    </w:p>
    <w:p w:rsidR="00B44E19" w:rsidRDefault="00B44E19">
      <w:pPr>
        <w:pStyle w:val="ConsPlusNonformat"/>
        <w:jc w:val="both"/>
      </w:pPr>
      <w:r>
        <w:t xml:space="preserve">                                       │ об изъятии ресурса нумерации  │</w:t>
      </w:r>
    </w:p>
    <w:p w:rsidR="00B44E19" w:rsidRDefault="00B44E19">
      <w:pPr>
        <w:pStyle w:val="ConsPlusNonformat"/>
        <w:jc w:val="both"/>
      </w:pPr>
      <w:r>
        <w:t xml:space="preserve">                                       └───────────────────────────────┘</w:t>
      </w:r>
    </w:p>
    <w:p w:rsidR="00B44E19" w:rsidRDefault="00B44E19">
      <w:pPr>
        <w:widowControl w:val="0"/>
        <w:autoSpaceDE w:val="0"/>
        <w:autoSpaceDN w:val="0"/>
        <w:adjustRightInd w:val="0"/>
        <w:spacing w:after="0" w:line="240" w:lineRule="auto"/>
        <w:jc w:val="both"/>
        <w:rPr>
          <w:rFonts w:ascii="Calibri" w:hAnsi="Calibri" w:cs="Calibri"/>
        </w:rPr>
      </w:pPr>
    </w:p>
    <w:p w:rsidR="00B44E19" w:rsidRDefault="00B44E19">
      <w:pPr>
        <w:widowControl w:val="0"/>
        <w:autoSpaceDE w:val="0"/>
        <w:autoSpaceDN w:val="0"/>
        <w:adjustRightInd w:val="0"/>
        <w:spacing w:after="0" w:line="240" w:lineRule="auto"/>
        <w:jc w:val="both"/>
        <w:rPr>
          <w:rFonts w:ascii="Calibri" w:hAnsi="Calibri" w:cs="Calibri"/>
        </w:rPr>
      </w:pPr>
    </w:p>
    <w:p w:rsidR="00B44E19" w:rsidRDefault="00B44E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68CD" w:rsidRDefault="006668CD">
      <w:bookmarkStart w:id="44" w:name="_GoBack"/>
      <w:bookmarkEnd w:id="44"/>
    </w:p>
    <w:sectPr w:rsidR="006668C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19"/>
    <w:rsid w:val="006668CD"/>
    <w:rsid w:val="00B44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91FD1-F13F-4BEE-8DB6-CB17800D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E1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44E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44E1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44E1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55D14A77CF9B54B7442108169131995E2DBD2C5652592348367F8CA6FE952B96624CA22EECFD780Er5L" TargetMode="External"/><Relationship Id="rId18" Type="http://schemas.openxmlformats.org/officeDocument/2006/relationships/hyperlink" Target="consultantplus://offline/ref=7355D14A77CF9B54B7442108169131995E22B9225154592348367F8CA6FE952B96624CA22EECFF710Er7L" TargetMode="External"/><Relationship Id="rId26" Type="http://schemas.openxmlformats.org/officeDocument/2006/relationships/hyperlink" Target="consultantplus://offline/ref=7355D14A77CF9B54B7442108169131995E2EBB2B5757592348367F8CA6FE952B96624CA22EECFD790ErDL" TargetMode="External"/><Relationship Id="rId39" Type="http://schemas.openxmlformats.org/officeDocument/2006/relationships/hyperlink" Target="consultantplus://offline/ref=7355D14A77CF9B54B7442108169131995E22B82B5B55592348367F8CA6FE952B96624CA22EECFC790Er7L" TargetMode="External"/><Relationship Id="rId21" Type="http://schemas.openxmlformats.org/officeDocument/2006/relationships/hyperlink" Target="consultantplus://offline/ref=7355D14A77CF9B54B7442108169131995E22B92A5A56592348367F8CA60FrEL" TargetMode="External"/><Relationship Id="rId34" Type="http://schemas.openxmlformats.org/officeDocument/2006/relationships/hyperlink" Target="consultantplus://offline/ref=7355D14A77CF9B54B7442108169131995E2AB92F5353592348367F8CA60FrEL" TargetMode="External"/><Relationship Id="rId42" Type="http://schemas.openxmlformats.org/officeDocument/2006/relationships/hyperlink" Target="consultantplus://offline/ref=7355D14A77CF9B54B7442108169131995E2DBF2E5252592348367F8CA6FE952B96624CA22EECFD780Er5L" TargetMode="External"/><Relationship Id="rId47" Type="http://schemas.openxmlformats.org/officeDocument/2006/relationships/hyperlink" Target="consultantplus://offline/ref=7355D14A77CF9B54B7442108169131995E2DBD2C5652592348367F8CA6FE952B96624CA22EECFD780Er6L" TargetMode="External"/><Relationship Id="rId50" Type="http://schemas.openxmlformats.org/officeDocument/2006/relationships/hyperlink" Target="consultantplus://offline/ref=7355D14A77CF9B54B7442108169131995623BD2D525E0429406F738EA1F1CA3C912B40A32EECFD07rFL" TargetMode="External"/><Relationship Id="rId55" Type="http://schemas.openxmlformats.org/officeDocument/2006/relationships/hyperlink" Target="consultantplus://offline/ref=7355D14A77CF9B54B7442108169131995E2FBB2C5352592348367F8CA6FE952B96624CA22EECFD780Er5L" TargetMode="External"/><Relationship Id="rId63" Type="http://schemas.openxmlformats.org/officeDocument/2006/relationships/hyperlink" Target="consultantplus://offline/ref=7355D14A77CF9B54B7442108169131995E22BB235151592348367F8CA6FE952B96624CA22EECFB7D0ErDL" TargetMode="External"/><Relationship Id="rId68" Type="http://schemas.openxmlformats.org/officeDocument/2006/relationships/fontTable" Target="fontTable.xml"/><Relationship Id="rId7" Type="http://schemas.openxmlformats.org/officeDocument/2006/relationships/hyperlink" Target="consultantplus://offline/ref=7355D14A77CF9B54B7442108169131995E2DBD2C5652592348367F8CA6FE952B96624CA22EECFD780Er5L" TargetMode="External"/><Relationship Id="rId2" Type="http://schemas.openxmlformats.org/officeDocument/2006/relationships/settings" Target="settings.xml"/><Relationship Id="rId16" Type="http://schemas.openxmlformats.org/officeDocument/2006/relationships/hyperlink" Target="consultantplus://offline/ref=7355D14A77CF9B54B7442108169131995E2CBE2F5055592348367F8CA6FE952B96624CA22EECFD790ErCL" TargetMode="External"/><Relationship Id="rId29" Type="http://schemas.openxmlformats.org/officeDocument/2006/relationships/hyperlink" Target="consultantplus://offline/ref=7355D14A77CF9B54B7442108169131995E29BE2A5B51592348367F8CA6FE952B96624CA22EECFD780ErDL" TargetMode="External"/><Relationship Id="rId1" Type="http://schemas.openxmlformats.org/officeDocument/2006/relationships/styles" Target="styles.xml"/><Relationship Id="rId6" Type="http://schemas.openxmlformats.org/officeDocument/2006/relationships/hyperlink" Target="consultantplus://offline/ref=7355D14A77CF9B54B7442108169131995E2DBE2E575C592348367F8CA6FE952B96624CA22EECFD790ErDL" TargetMode="External"/><Relationship Id="rId11" Type="http://schemas.openxmlformats.org/officeDocument/2006/relationships/hyperlink" Target="consultantplus://offline/ref=7355D14A77CF9B54B7442108169131995E2DBF2E5252592348367F8CA6FE952B96624CA22EECFD780Er5L" TargetMode="External"/><Relationship Id="rId24" Type="http://schemas.openxmlformats.org/officeDocument/2006/relationships/hyperlink" Target="consultantplus://offline/ref=7355D14A77CF9B54B744210816913199572AB323565E0429406F738EA1F1CA3C912B40A32EECFF07r9L" TargetMode="External"/><Relationship Id="rId32" Type="http://schemas.openxmlformats.org/officeDocument/2006/relationships/hyperlink" Target="consultantplus://offline/ref=7355D14A77CF9B54B7442108169131995E2FB2235757592348367F8CA6FE952B96624CA22EECFD780Er5L" TargetMode="External"/><Relationship Id="rId37" Type="http://schemas.openxmlformats.org/officeDocument/2006/relationships/hyperlink" Target="consultantplus://offline/ref=7355D14A77CF9B54B7442108169131995E2CBE2F5055592348367F8CA6FE952B96624CA22EECFD790ErCL" TargetMode="External"/><Relationship Id="rId40" Type="http://schemas.openxmlformats.org/officeDocument/2006/relationships/hyperlink" Target="consultantplus://offline/ref=7355D14A77CF9B54B7442108169131995E22B9235657592348367F8CA6FE952B96624CA22EECFA7D0Er2L" TargetMode="External"/><Relationship Id="rId45" Type="http://schemas.openxmlformats.org/officeDocument/2006/relationships/hyperlink" Target="consultantplus://offline/ref=7355D14A77CF9B54B7442108169131995E2CBE2F5055592348367F8CA6FE952B96624CA22EECFD790ErCL" TargetMode="External"/><Relationship Id="rId53" Type="http://schemas.openxmlformats.org/officeDocument/2006/relationships/hyperlink" Target="consultantplus://offline/ref=7355D14A77CF9B54B7442108169131995629B223535E0429406F738E0Ar1L" TargetMode="External"/><Relationship Id="rId58" Type="http://schemas.openxmlformats.org/officeDocument/2006/relationships/hyperlink" Target="consultantplus://offline/ref=7355D14A77CF9B54B7442108169131995E22BB22565D592348367F8CA6FE952B96624CA22EEFFD780Er1L" TargetMode="External"/><Relationship Id="rId66" Type="http://schemas.openxmlformats.org/officeDocument/2006/relationships/hyperlink" Target="consultantplus://offline/ref=7355D14A77CF9B54B7442108169131995E2DBE2E575C592348367F8CA6FE952B96624CA22EECFD790ErDL" TargetMode="External"/><Relationship Id="rId5" Type="http://schemas.openxmlformats.org/officeDocument/2006/relationships/hyperlink" Target="consultantplus://offline/ref=7355D14A77CF9B54B7442108169131995E2DBF2E5252592348367F8CA6FE952B96624CA22EECFD780Er5L" TargetMode="External"/><Relationship Id="rId15" Type="http://schemas.openxmlformats.org/officeDocument/2006/relationships/hyperlink" Target="consultantplus://offline/ref=7355D14A77CF9B54B7442108169131995E2CBE2F5055592348367F8CA6FE952B96624CA22EECFD790ErCL" TargetMode="External"/><Relationship Id="rId23" Type="http://schemas.openxmlformats.org/officeDocument/2006/relationships/hyperlink" Target="consultantplus://offline/ref=7355D14A77CF9B54B7442108169131995E22BB2A5550592348367F8CA6FE952B96624CA22EECFD7D0Er0L" TargetMode="External"/><Relationship Id="rId28" Type="http://schemas.openxmlformats.org/officeDocument/2006/relationships/hyperlink" Target="consultantplus://offline/ref=7355D14A77CF9B54B744210816913199572EBD2C5A5E0429406F738E0Ar1L" TargetMode="External"/><Relationship Id="rId36" Type="http://schemas.openxmlformats.org/officeDocument/2006/relationships/hyperlink" Target="consultantplus://offline/ref=7355D14A77CF9B54B7442108169131995E22B82B5B55592348367F8CA6FE952B96624CA22EECFC7C0Er3L" TargetMode="External"/><Relationship Id="rId49" Type="http://schemas.openxmlformats.org/officeDocument/2006/relationships/hyperlink" Target="consultantplus://offline/ref=7355D14A77CF9B54B7442108169131995E2DBD2C5652592348367F8CA6FE952B96624CA22EECFD780Er0L" TargetMode="External"/><Relationship Id="rId57" Type="http://schemas.openxmlformats.org/officeDocument/2006/relationships/hyperlink" Target="consultantplus://offline/ref=7355D14A77CF9B54B7442108169131995E2CBE2F5055592348367F8CA6FE952B96624CA22EECFD790ErCL" TargetMode="External"/><Relationship Id="rId61" Type="http://schemas.openxmlformats.org/officeDocument/2006/relationships/hyperlink" Target="consultantplus://offline/ref=7355D14A77CF9B54B7442108169131995E22BB22565D592348367F8CA6FE952B96624CA22EE8FF7F0Er2L" TargetMode="External"/><Relationship Id="rId10" Type="http://schemas.openxmlformats.org/officeDocument/2006/relationships/hyperlink" Target="consultantplus://offline/ref=7355D14A77CF9B54B7442108169131995A2FB323575E0429406F738E0Ar1L" TargetMode="External"/><Relationship Id="rId19" Type="http://schemas.openxmlformats.org/officeDocument/2006/relationships/hyperlink" Target="consultantplus://offline/ref=7355D14A77CF9B54B7442108169131995E22BA2C5A57592348367F8CA60FrEL" TargetMode="External"/><Relationship Id="rId31" Type="http://schemas.openxmlformats.org/officeDocument/2006/relationships/hyperlink" Target="consultantplus://offline/ref=7355D14A77CF9B54B7442108169131995E2ABE2D5B5D592348367F8CA60FrEL" TargetMode="External"/><Relationship Id="rId44" Type="http://schemas.openxmlformats.org/officeDocument/2006/relationships/hyperlink" Target="consultantplus://offline/ref=7355D14A77CF9B54B7442108169131995E2CBE2F5055592348367F8CA6FE952B96624CA22EECFD790ErCL" TargetMode="External"/><Relationship Id="rId52" Type="http://schemas.openxmlformats.org/officeDocument/2006/relationships/hyperlink" Target="consultantplus://offline/ref=7355D14A77CF9B54B7442108169131995E2CBE2F5055592348367F8CA6FE952B96624CA22EECFD790ErCL" TargetMode="External"/><Relationship Id="rId60" Type="http://schemas.openxmlformats.org/officeDocument/2006/relationships/hyperlink" Target="consultantplus://offline/ref=7355D14A77CF9B54B7442108169131995E22BB22565D592348367F8CA6FE952B96624CA22EEEFF7F0ErDL" TargetMode="External"/><Relationship Id="rId65" Type="http://schemas.openxmlformats.org/officeDocument/2006/relationships/hyperlink" Target="consultantplus://offline/ref=7355D14A77CF9B54B7442108169131995E2DBE2E575C592348367F8CA6FE952B96624CA22EECFD790Er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55D14A77CF9B54B7442108169131995E2FB32A575D592348367F8CA6FE952B96624CA22EECFD7A0Er2L" TargetMode="External"/><Relationship Id="rId14" Type="http://schemas.openxmlformats.org/officeDocument/2006/relationships/hyperlink" Target="consultantplus://offline/ref=7355D14A77CF9B54B7442108169131995E2CBE2F5055592348367F8CA6FE952B96624CA22EECFD790ErCL" TargetMode="External"/><Relationship Id="rId22" Type="http://schemas.openxmlformats.org/officeDocument/2006/relationships/hyperlink" Target="consultantplus://offline/ref=7355D14A77CF9B54B7442108169131995E2DBA295651592348367F8CA60FrEL" TargetMode="External"/><Relationship Id="rId27" Type="http://schemas.openxmlformats.org/officeDocument/2006/relationships/hyperlink" Target="consultantplus://offline/ref=7355D14A77CF9B54B7442108169131995E2CB923555D592348367F8CA6FE952B96624CA22EECFD7B0Er6L" TargetMode="External"/><Relationship Id="rId30" Type="http://schemas.openxmlformats.org/officeDocument/2006/relationships/hyperlink" Target="consultantplus://offline/ref=7355D14A77CF9B54B7442108169131995E2ABB2C5654592348367F8CA60FrEL" TargetMode="External"/><Relationship Id="rId35" Type="http://schemas.openxmlformats.org/officeDocument/2006/relationships/hyperlink" Target="consultantplus://offline/ref=7355D14A77CF9B54B7442108169131995E2CBE2F5055592348367F8CA6FE952B96624CA22EECFD790ErCL" TargetMode="External"/><Relationship Id="rId43" Type="http://schemas.openxmlformats.org/officeDocument/2006/relationships/hyperlink" Target="consultantplus://offline/ref=7355D14A77CF9B54B7442108169131995E2CBE2F5055592348367F8CA6FE952B96624CA22EECFD790ErCL" TargetMode="External"/><Relationship Id="rId48" Type="http://schemas.openxmlformats.org/officeDocument/2006/relationships/hyperlink" Target="consultantplus://offline/ref=7355D14A77CF9B54B7442108169131995E22B82B5B55592348367F8CA6FE952B96624CA22EECFE7A0ErCL" TargetMode="External"/><Relationship Id="rId56" Type="http://schemas.openxmlformats.org/officeDocument/2006/relationships/hyperlink" Target="consultantplus://offline/ref=7355D14A77CF9B54B7442108169131995E28BA2D5557592348367F8CA6FE952B96624CA002rEL" TargetMode="External"/><Relationship Id="rId64" Type="http://schemas.openxmlformats.org/officeDocument/2006/relationships/hyperlink" Target="consultantplus://offline/ref=7355D14A77CF9B54B7442108169131995629B223535E0429406F738E0Ar1L" TargetMode="External"/><Relationship Id="rId69" Type="http://schemas.openxmlformats.org/officeDocument/2006/relationships/theme" Target="theme/theme1.xml"/><Relationship Id="rId8" Type="http://schemas.openxmlformats.org/officeDocument/2006/relationships/hyperlink" Target="consultantplus://offline/ref=7355D14A77CF9B54B7442108169131995E22BB2A5550592348367F8CA6FE952B96624CA22EECFD7D0Er0L" TargetMode="External"/><Relationship Id="rId51" Type="http://schemas.openxmlformats.org/officeDocument/2006/relationships/hyperlink" Target="consultantplus://offline/ref=7355D14A77CF9B54B7442108169131995E2CBE2F5055592348367F8CA6FE952B96624CA22EECFD790ErCL" TargetMode="External"/><Relationship Id="rId3" Type="http://schemas.openxmlformats.org/officeDocument/2006/relationships/webSettings" Target="webSettings.xml"/><Relationship Id="rId12" Type="http://schemas.openxmlformats.org/officeDocument/2006/relationships/hyperlink" Target="consultantplus://offline/ref=7355D14A77CF9B54B7442108169131995E2DBE2E575C592348367F8CA6FE952B96624CA22EECFD790ErDL" TargetMode="External"/><Relationship Id="rId17" Type="http://schemas.openxmlformats.org/officeDocument/2006/relationships/hyperlink" Target="consultantplus://offline/ref=7355D14A77CF9B54B7442108169131995E22BB22565D592348367F8CA6FE952B96624CA22EEDFD700Er6L" TargetMode="External"/><Relationship Id="rId25" Type="http://schemas.openxmlformats.org/officeDocument/2006/relationships/hyperlink" Target="consultantplus://offline/ref=7355D14A77CF9B54B7442108169131995E2CBE2F5055592348367F8CA6FE952B96624CA22EECFD790ErCL" TargetMode="External"/><Relationship Id="rId33" Type="http://schemas.openxmlformats.org/officeDocument/2006/relationships/hyperlink" Target="consultantplus://offline/ref=7355D14A77CF9B54B7442108169131995E28BA2D5557592348367F8CA60FrEL" TargetMode="External"/><Relationship Id="rId38" Type="http://schemas.openxmlformats.org/officeDocument/2006/relationships/hyperlink" Target="consultantplus://offline/ref=7355D14A77CF9B54B7442108169131995E22B9225154592348367F8CA60FrEL" TargetMode="External"/><Relationship Id="rId46" Type="http://schemas.openxmlformats.org/officeDocument/2006/relationships/hyperlink" Target="consultantplus://offline/ref=7355D14A77CF9B54B7442108169131995E2EBE2A5656592348367F8CA6FE952B96624CA22EECFD790Er3L" TargetMode="External"/><Relationship Id="rId59" Type="http://schemas.openxmlformats.org/officeDocument/2006/relationships/hyperlink" Target="consultantplus://offline/ref=7355D14A77CF9B54B7442108169131995E22BB22565D592348367F8CA6FE952B96624CA22EEEF8710ErCL" TargetMode="External"/><Relationship Id="rId67" Type="http://schemas.openxmlformats.org/officeDocument/2006/relationships/hyperlink" Target="consultantplus://offline/ref=7355D14A77CF9B54B7442108169131995E22BB22565D592348367F8CA60FrEL" TargetMode="External"/><Relationship Id="rId20" Type="http://schemas.openxmlformats.org/officeDocument/2006/relationships/hyperlink" Target="consultantplus://offline/ref=7355D14A77CF9B54B7442108169131995E22B82B5B55592348367F8CA6FE952B96624CAB02rBL" TargetMode="External"/><Relationship Id="rId41" Type="http://schemas.openxmlformats.org/officeDocument/2006/relationships/hyperlink" Target="consultantplus://offline/ref=7355D14A77CF9B54B7442108169131995E22B82B5B55592348367F8CA6FE952B96624CA2280ErAL" TargetMode="External"/><Relationship Id="rId54" Type="http://schemas.openxmlformats.org/officeDocument/2006/relationships/hyperlink" Target="consultantplus://offline/ref=7355D14A77CF9B54B7442108169131995E2CBB295150592348367F8CA6FE952B96624C0Ar2L" TargetMode="External"/><Relationship Id="rId62" Type="http://schemas.openxmlformats.org/officeDocument/2006/relationships/hyperlink" Target="consultantplus://offline/ref=7355D14A77CF9B54B7442108169131995E2CBE2F5055592348367F8CA6FE952B96624CA22EECFD790E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16135</Words>
  <Characters>91973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2015-08-04T11:43:00Z</dcterms:created>
  <dcterms:modified xsi:type="dcterms:W3CDTF">2015-08-04T11:44:00Z</dcterms:modified>
</cp:coreProperties>
</file>