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Чеченской Республике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7055B" w:rsidRDefault="00D7055B">
      <w:pPr>
        <w:ind w:left="10915"/>
        <w:jc w:val="center"/>
        <w:rPr>
          <w:sz w:val="22"/>
          <w:szCs w:val="22"/>
        </w:rPr>
      </w:pPr>
    </w:p>
    <w:p w:rsidR="00A5071C" w:rsidRPr="00D7055B" w:rsidRDefault="00D7055B">
      <w:pPr>
        <w:ind w:left="11340"/>
        <w:rPr>
          <w:sz w:val="22"/>
          <w:szCs w:val="22"/>
        </w:rPr>
      </w:pPr>
      <w:r>
        <w:rPr>
          <w:sz w:val="22"/>
          <w:szCs w:val="22"/>
        </w:rPr>
        <w:t>Радуев М. Д.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Pr="00D7055B" w:rsidRDefault="00674012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2015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5786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764"/>
        <w:gridCol w:w="709"/>
        <w:gridCol w:w="851"/>
        <w:gridCol w:w="567"/>
        <w:gridCol w:w="535"/>
        <w:gridCol w:w="599"/>
        <w:gridCol w:w="1559"/>
        <w:gridCol w:w="850"/>
        <w:gridCol w:w="567"/>
        <w:gridCol w:w="1482"/>
        <w:gridCol w:w="981"/>
        <w:gridCol w:w="567"/>
        <w:gridCol w:w="567"/>
        <w:gridCol w:w="709"/>
        <w:gridCol w:w="991"/>
        <w:gridCol w:w="1417"/>
      </w:tblGrid>
      <w:tr w:rsidR="00A5071C" w:rsidTr="00D016CD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891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35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9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5071C" w:rsidTr="00D016CD">
        <w:trPr>
          <w:cantSplit/>
          <w:trHeight w:val="2675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35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9" w:type="dxa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482" w:type="dxa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Муниципальное унитарное предприятие "Производственное управление жилищно-коммунального хозяйства Гудермесского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366200, Чеченская Республика, г. Гудермес, пр. Победы,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366200, Чеченская Республика, г. Гудермес, пр. Победы,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1022002142458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2005000390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Отделение надзорной деятельности по Гудермесскому муниципальному району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Федеральное государственное унитарное предприятие "Электросвязь" в Чеченской Республике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364902, Чеченская Республика, г. Грозный, ул. С.Ш. Лорсанова,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364902, Чеченская Республика, г. Грозный, ул. С.Ш. Лорсанова,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1032001204894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2020000147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Территориальный отдел Управления Роспотребнадзора по ЧР в г. Ачхой- Мартан, Урус-Мартановском, Сунженском районах; Управление Роспотребнадзора по Чеченской Республике ; Управление Федеральной Антимонопольной службы по Чеченской Республике; ОГИБДД отдела МВД России по Гудермесскому району Чеченской Республики; Администрация Урус-Мартановского мунципального района; Министерство труда, занятости и социального развития Чеченской Республики; Кавказское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Общество с ограниченной ответственностью "МИГ"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364051,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., г. Грозный, ул. Авторханова,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364051,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>, г. Грозный, ул. Авторханова,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1062032015055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2004004151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Государственная инспекция труда  в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казенное учреждение "Комплексный центр социального обслуживания населения" Шалинского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366300, Чеченская Республика, Шалинский район, г.Шали, ул.Кадырова, 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366300, Чеченская Республика, Шалинский район, г.Шали, ул.Кадырова,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1022001943985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2012000665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Министерство природных ресурсов и охраны окружающей среды Чеченской Республики; ОНД по Шалинскому району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Общество с ограниченной ответственностью "Альфа-СТК"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364014,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Переписная, д.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364014,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Переписная,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1072031000810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2014255901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казенное учреждение "Комплексный центр социального обслуживания населения" Заводского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364058,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Исмаилова,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364058,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Исмаилова,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1022002543606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2013001365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Государственная инспекция труда  в Чеченской Республике; Министерство природных ресурсов и охраны окружающей среды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Общество с ограниченной ответственностью "Центр информационных технологий "Интегра"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366302,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Шалинский р-н, г. Шали, ул. Кадырова, д. 96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366302,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Шалинский р-н, г. Шали, ул. Кадырова, д. 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1102034001101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2012003987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бюджетное учреждение "Центр занятости населения Ачхой-Мартановского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366600,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Ачхой-Мартановский р-н, с. Ачхой-Мартан, ул. Винсовхозная,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366600,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Ачхой-Мартановский р-н, с. Ачхой-Мартан, ул. Винсовхозная,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1022001742113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2002000296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Государственная инспекция труда  в Чеченской Республике; ОНД по г.Аргун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 xml:space="preserve">Муниципальное бюджетное общеобразовательное учреждение "Лицей №1 им. </w:t>
            </w:r>
            <w:r w:rsidRPr="00E00FD5">
              <w:rPr>
                <w:sz w:val="16"/>
                <w:szCs w:val="16"/>
                <w:lang w:val="en-US"/>
              </w:rPr>
              <w:t>Н.А. Назарбаева" г.Грозного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364021,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Субботников,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364021,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Субботников,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1092031003327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2014263613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ОНД по Ленинскому району г.Грозный  ГУ МЧС России по Чеченской Республике; Министерство образования и науки Чеченской Республики ; Управление Роспотребнадзора по Чеченской Республике; Государственный комитет цен и тарифов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бюджетное образовательное учреждение среднего профессионального образования «Аргунский государственный механико-технологический техникум»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366310,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Аргун, д. 9, ул. Аксактемирова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366310,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Аргун, д. 9, ул. Аксактемирова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1022001943413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2001001113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ОНД по г.Аргун  ГУ МЧС России по Чеченской Республике; Министерство природных ресурсов и охраны окружающей среды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Муниципальное унитарное предприятие "Производственное управление жилищно-коммунального хозяйства Шелковского района" Чеченской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366108, Чеченская Республика, Шелковской район, ст.  Шелковская,  ул. Озерная,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366108, Чеченская Республика, Шелковской район, ст.  Шелковская,  ул. Озерная,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1022002340733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2011000550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ОГИБДД отдела МВД России по Шелковскому району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бюджетное учреждение "Республиканский клинический  центр охраны здоровья матери и ребенка имени Аймани Кадыровой"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364051,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им С.Ш.Лорсанова,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364051,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им С.Ш.Лорсанова,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1022002545850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2020001944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Управление Роспотребнадзора по Чеченской Республике; Управление Росприроднадзора по Чеченской Республике; Управление надзорной деятельности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бюджетное учреждение "Республиканский реабилитационный 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364046, </w:t>
            </w:r>
            <w:r w:rsidR="00D7055B">
              <w:rPr>
                <w:sz w:val="16"/>
                <w:szCs w:val="16"/>
              </w:rPr>
              <w:t xml:space="preserve">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="00D7055B">
              <w:rPr>
                <w:sz w:val="16"/>
                <w:szCs w:val="16"/>
              </w:rPr>
              <w:t xml:space="preserve">, </w:t>
            </w:r>
            <w:r w:rsidRPr="00E00FD5">
              <w:rPr>
                <w:sz w:val="16"/>
                <w:szCs w:val="16"/>
              </w:rPr>
              <w:t xml:space="preserve">г.Грозный, ул.Мамсурова,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364046, </w:t>
            </w:r>
            <w:r w:rsidR="00D7055B">
              <w:rPr>
                <w:sz w:val="16"/>
                <w:szCs w:val="16"/>
              </w:rPr>
              <w:t xml:space="preserve">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="00D7055B">
              <w:rPr>
                <w:sz w:val="16"/>
                <w:szCs w:val="16"/>
              </w:rPr>
              <w:t xml:space="preserve">, </w:t>
            </w:r>
            <w:r w:rsidRPr="00E00FD5">
              <w:rPr>
                <w:sz w:val="16"/>
                <w:szCs w:val="16"/>
              </w:rPr>
              <w:t>г.Грозный, ул.Мамсурова,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1072031001624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2013431720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Управление Роспотребнадзора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унитарное предприятие  "Республиканское агентство "Чеченпечать"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364051, </w:t>
            </w:r>
            <w:r w:rsidR="00D7055B">
              <w:rPr>
                <w:sz w:val="16"/>
                <w:szCs w:val="16"/>
              </w:rPr>
              <w:t xml:space="preserve">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="00D7055B">
              <w:rPr>
                <w:sz w:val="16"/>
                <w:szCs w:val="16"/>
              </w:rPr>
              <w:t xml:space="preserve">, </w:t>
            </w:r>
            <w:r w:rsidRPr="00E00FD5">
              <w:rPr>
                <w:sz w:val="16"/>
                <w:szCs w:val="16"/>
              </w:rPr>
              <w:t xml:space="preserve">г.Грозный, ул.С.Ш. Лорсанова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364051, </w:t>
            </w:r>
            <w:r w:rsidR="00D7055B">
              <w:rPr>
                <w:sz w:val="16"/>
                <w:szCs w:val="16"/>
              </w:rPr>
              <w:t xml:space="preserve">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="00D7055B">
              <w:rPr>
                <w:sz w:val="16"/>
                <w:szCs w:val="16"/>
              </w:rPr>
              <w:t xml:space="preserve">, </w:t>
            </w:r>
            <w:r w:rsidRPr="00E00FD5">
              <w:rPr>
                <w:sz w:val="16"/>
                <w:szCs w:val="16"/>
              </w:rPr>
              <w:t>г.Грозный, ул.С.Ш. Лорсанова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1022002541604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2014002386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ОНД по Ленинскому району г.Грозный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Муниципальная  бюджетная дошкольная образовательная организация  "Детский сад № 113 "Весна" г. 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364030,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Сайханова, д. 252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364030,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Сайханова, д. 252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1092031005098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2013435115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Управление Роспотребнадзора по Чеченской Республике; Министерство образования и науки Чеченской Республики; ОНД по Октябрьскому району г.Грозный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казенное учреждение "Отдел труда и социального развития" Грозненского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364021,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Грозный г, А.Кадырова пр-кт, д. 215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364021,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Грозный г, А.Кадырова пр-кт, д. 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1022001541781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2004002387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Общество с ограниченной ответственностью "Вай 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366300,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="00D7055B">
              <w:rPr>
                <w:sz w:val="16"/>
                <w:szCs w:val="16"/>
              </w:rPr>
              <w:t>,</w:t>
            </w:r>
            <w:r w:rsidRPr="00E00FD5">
              <w:rPr>
                <w:sz w:val="16"/>
                <w:szCs w:val="16"/>
              </w:rPr>
              <w:t xml:space="preserve"> Шалинский р-н, г. Шали, ул. А.Шерипова,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D7055B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366300, Чеченская</w:t>
            </w:r>
            <w:r w:rsidR="00D7055B">
              <w:rPr>
                <w:sz w:val="16"/>
                <w:szCs w:val="16"/>
              </w:rPr>
              <w:t xml:space="preserve">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>, Шалинский р-н, г. Шали, ул. А.Шерипова,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1112034000396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D7055B">
              <w:rPr>
                <w:sz w:val="16"/>
                <w:szCs w:val="16"/>
              </w:rPr>
              <w:t>2012004268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Чеченский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364014, Чече</w:t>
            </w:r>
            <w:r w:rsidR="00D7055B">
              <w:rPr>
                <w:sz w:val="16"/>
                <w:szCs w:val="16"/>
              </w:rPr>
              <w:t xml:space="preserve">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Маяковского, д. 84, кв.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364014,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Маяковского, д. 84, кв.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Муниципальная бюджетная дошкольная образовательная организация "Детский сад № 4 "Беркат" г. Грозного"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364015, Чеченская Республика, г.  Грозный, ул. Кадырова, 181/1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364015, Чеченская Республика, г.  Грозный, ул. Кадырова, 181/1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1092031004933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2015044928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ОНД по Октябрьскому району г.Грозный  ГУ МЧС России по Чеченской Республике; Управление Роспотребнадзора по Чеченской Республике; Управление Россельхознадзора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Государственное унитарное предприятие "Агентство ипотечного жилищного кредитования Чеченской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364906,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Грозный г, , Гаражная ул., 2 д.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364906,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>, Грозный г, , Гаражная ул., 2 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1062031010095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2016079673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Муниципальная бюджетная дошкольная образовательная организация "Детский сад №74 "Золотой ключик" г. Грозного"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r w:rsidR="00D7055B">
              <w:rPr>
                <w:sz w:val="16"/>
                <w:szCs w:val="16"/>
              </w:rPr>
              <w:t xml:space="preserve">364031, Чеченская </w:t>
            </w:r>
            <w:r w:rsidR="00D7055B" w:rsidRPr="00E00FD5">
              <w:rPr>
                <w:sz w:val="16"/>
                <w:szCs w:val="16"/>
              </w:rPr>
              <w:t>Республика</w:t>
            </w:r>
            <w:r w:rsidRPr="00E00FD5">
              <w:rPr>
                <w:sz w:val="16"/>
                <w:szCs w:val="16"/>
              </w:rPr>
              <w:t xml:space="preserve">, г. Грозный, ул. им Сулеймана Мурдалова,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D7055B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364031, Чеченская </w:t>
            </w:r>
            <w:r w:rsidRPr="00E00FD5">
              <w:rPr>
                <w:sz w:val="16"/>
                <w:szCs w:val="16"/>
              </w:rPr>
              <w:t>Республика</w:t>
            </w:r>
            <w:r w:rsidR="00915C47" w:rsidRPr="00E00FD5">
              <w:rPr>
                <w:sz w:val="16"/>
                <w:szCs w:val="16"/>
              </w:rPr>
              <w:t>, г. Грозный, ул. им Сулеймана Мурдалова,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1092031005065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2014264247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7055B">
              <w:rPr>
                <w:sz w:val="16"/>
                <w:szCs w:val="16"/>
              </w:rPr>
              <w:t>ОНД по Ленинскому району г.Грозный  ГУ МЧС России по Чеченской Республике; Управление Роспотребнадзора по Чеченской Республике</w:t>
            </w:r>
          </w:p>
        </w:tc>
      </w:tr>
    </w:tbl>
    <w:p w:rsidR="00A7331F" w:rsidRPr="00D7055B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844D2D" w:rsidRPr="00D7055B" w:rsidRDefault="00844D2D" w:rsidP="00844D2D"/>
    <w:p w:rsidR="00844D2D" w:rsidRPr="00D7055B" w:rsidRDefault="00844D2D" w:rsidP="00844D2D"/>
    <w:p w:rsidR="00844D2D" w:rsidRPr="00844D2D" w:rsidRDefault="00D7055B" w:rsidP="00844D2D">
      <w:pPr>
        <w:ind w:firstLine="709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Главный специалист-эксперт ОКНиРР _______________</w:t>
      </w:r>
      <w:r w:rsidR="00844D2D" w:rsidRPr="00844D2D">
        <w:rPr>
          <w:b/>
          <w:bCs/>
          <w:sz w:val="22"/>
          <w:szCs w:val="22"/>
        </w:rPr>
        <w:t>_______________</w:t>
      </w:r>
      <w:r>
        <w:rPr>
          <w:b/>
          <w:bCs/>
          <w:sz w:val="22"/>
          <w:szCs w:val="22"/>
        </w:rPr>
        <w:t>М. В. Ибриева</w:t>
      </w:r>
    </w:p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A5071C">
      <w:headerReference w:type="default" r:id="rId6"/>
      <w:pgSz w:w="16840" w:h="11907" w:orient="landscape" w:code="9"/>
      <w:pgMar w:top="964" w:right="567" w:bottom="567" w:left="567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9F" w:rsidRDefault="00EF759F" w:rsidP="00B35946">
      <w:r>
        <w:separator/>
      </w:r>
    </w:p>
  </w:endnote>
  <w:endnote w:type="continuationSeparator" w:id="0">
    <w:p w:rsidR="00EF759F" w:rsidRDefault="00EF759F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9F" w:rsidRDefault="00EF759F" w:rsidP="00B35946">
      <w:r>
        <w:separator/>
      </w:r>
    </w:p>
  </w:footnote>
  <w:footnote w:type="continuationSeparator" w:id="0">
    <w:p w:rsidR="00EF759F" w:rsidRDefault="00EF759F" w:rsidP="00B3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5B" w:rsidRDefault="00D7055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511C"/>
    <w:rsid w:val="0001292C"/>
    <w:rsid w:val="00230589"/>
    <w:rsid w:val="00336994"/>
    <w:rsid w:val="00337529"/>
    <w:rsid w:val="0043175C"/>
    <w:rsid w:val="00480ABF"/>
    <w:rsid w:val="004941BC"/>
    <w:rsid w:val="005E05A7"/>
    <w:rsid w:val="005E6E0E"/>
    <w:rsid w:val="00604EFE"/>
    <w:rsid w:val="00674012"/>
    <w:rsid w:val="00763FDA"/>
    <w:rsid w:val="00844D2D"/>
    <w:rsid w:val="008F5516"/>
    <w:rsid w:val="00915C47"/>
    <w:rsid w:val="00A3712F"/>
    <w:rsid w:val="00A5071C"/>
    <w:rsid w:val="00A7331F"/>
    <w:rsid w:val="00B35946"/>
    <w:rsid w:val="00B722CE"/>
    <w:rsid w:val="00BF4D29"/>
    <w:rsid w:val="00C01DB9"/>
    <w:rsid w:val="00D016CD"/>
    <w:rsid w:val="00D57F76"/>
    <w:rsid w:val="00D7055B"/>
    <w:rsid w:val="00E00FD5"/>
    <w:rsid w:val="00EA7AFC"/>
    <w:rsid w:val="00EF759F"/>
    <w:rsid w:val="00F10EE2"/>
    <w:rsid w:val="00F7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10219</Characters>
  <Application>Microsoft Office Word</Application>
  <DocSecurity>0</DocSecurity>
  <Lines>85</Lines>
  <Paragraphs>23</Paragraphs>
  <ScaleCrop>false</ScaleCrop>
  <Company>КонсультантПлюс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Федеральной службы по надзору в сфере связи, информационных технологий и массовых коммуникаций по Чеченской Республике </dc:title>
  <dc:subject/>
  <dc:creator>КонсультантПлюс</dc:creator>
  <cp:keywords/>
  <dc:description/>
  <cp:lastModifiedBy>Admin</cp:lastModifiedBy>
  <cp:revision>2</cp:revision>
  <cp:lastPrinted>2014-10-31T05:13:00Z</cp:lastPrinted>
  <dcterms:created xsi:type="dcterms:W3CDTF">2014-11-14T13:21:00Z</dcterms:created>
  <dcterms:modified xsi:type="dcterms:W3CDTF">2014-11-14T13:21:00Z</dcterms:modified>
</cp:coreProperties>
</file>