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C3898" w:rsidRDefault="004C3898">
      <w:pPr>
        <w:widowControl w:val="0"/>
        <w:autoSpaceDE w:val="0"/>
        <w:autoSpaceDN w:val="0"/>
        <w:adjustRightInd w:val="0"/>
        <w:spacing w:after="0" w:line="240" w:lineRule="auto"/>
        <w:jc w:val="both"/>
        <w:outlineLvl w:val="0"/>
        <w:rPr>
          <w:rFonts w:ascii="Calibri" w:hAnsi="Calibri" w:cs="Calibri"/>
        </w:rPr>
      </w:pPr>
    </w:p>
    <w:p w:rsidR="004C3898" w:rsidRDefault="004C389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13 июля 2012 г. N 24909</w:t>
      </w:r>
    </w:p>
    <w:p w:rsidR="004C3898" w:rsidRDefault="004C38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C3898" w:rsidRDefault="004C3898">
      <w:pPr>
        <w:widowControl w:val="0"/>
        <w:autoSpaceDE w:val="0"/>
        <w:autoSpaceDN w:val="0"/>
        <w:adjustRightInd w:val="0"/>
        <w:spacing w:after="0" w:line="240" w:lineRule="auto"/>
        <w:jc w:val="center"/>
        <w:rPr>
          <w:rFonts w:ascii="Calibri" w:hAnsi="Calibri" w:cs="Calibri"/>
          <w:b/>
          <w:bCs/>
        </w:rPr>
      </w:pP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мая 2012 г. N 146</w:t>
      </w:r>
    </w:p>
    <w:p w:rsidR="004C3898" w:rsidRDefault="004C3898">
      <w:pPr>
        <w:widowControl w:val="0"/>
        <w:autoSpaceDE w:val="0"/>
        <w:autoSpaceDN w:val="0"/>
        <w:adjustRightInd w:val="0"/>
        <w:spacing w:after="0" w:line="240" w:lineRule="auto"/>
        <w:jc w:val="center"/>
        <w:rPr>
          <w:rFonts w:ascii="Calibri" w:hAnsi="Calibri" w:cs="Calibri"/>
          <w:b/>
          <w:bCs/>
        </w:rPr>
      </w:pP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РАДИОЭЛЕКТРОННЫХ</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И ВЫСОКОЧАСТОТНЫХ УСТРОЙСТВ</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НАЗНАЧЕНИЯ</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Минкомсвязи России от 24.11.2014 N 403)</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5.4.2</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и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8" w:history="1">
        <w:r>
          <w:rPr>
            <w:rFonts w:ascii="Calibri" w:hAnsi="Calibri" w:cs="Calibri"/>
            <w:color w:val="0000FF"/>
          </w:rPr>
          <w:t>Административный 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пункт 1</w:t>
        </w:r>
      </w:hyperlink>
      <w:r>
        <w:rPr>
          <w:rFonts w:ascii="Calibri" w:hAnsi="Calibri" w:cs="Calibri"/>
        </w:rPr>
        <w:t xml:space="preserve"> приказа Министерства информационных технологий и связи Российской Федерации от 15.12.2006 N 169 "Об утверждении Административного регламента Федеральной службы по надзору в сфере связи по исполнению государственной функции по регистрации радиоэлектронных средств и высокочастотных устройств гражданского назначения" (зарегистрирован в Министерстве юстиции Российской Федерации 21 декабря 2006 г., регистрационный N 8649).</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от 30.05.2012 N 146</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АДМИНИСТРАТИВНЫЙ РЕГЛАМЕНТ</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РАДИОЭЛЕКТРОННЫХ</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И ВЫСОКОЧАСТОТНЫХ УСТРОЙСТВ</w:t>
      </w:r>
    </w:p>
    <w:p w:rsidR="004C3898" w:rsidRDefault="004C38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НАЗНАЧЕНИЯ</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Минкомсвязи России от 24.11.2014 N 403)</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Общие положения</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4" w:name="Par50"/>
      <w:bookmarkEnd w:id="4"/>
      <w:r>
        <w:rPr>
          <w:rFonts w:ascii="Calibri" w:hAnsi="Calibri" w:cs="Calibri"/>
        </w:rPr>
        <w:t>Предмет регулирования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Федеральной службой по надзору в сфере связи, информационных технологий и массовых коммуникаций (далее - Служба) государственной услуги по регистрации радиоэлектронных средств и высокочастотных устройств гражданского назначения (далее - Административный регламент)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по регистрации радиоэлектронных средств и высокочастотных устройств гражданского назначения осуществляется Службой и ее территориальными органами.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5" w:name="Par55"/>
      <w:bookmarkEnd w:id="5"/>
      <w:r>
        <w:rPr>
          <w:rFonts w:ascii="Calibri" w:hAnsi="Calibri" w:cs="Calibri"/>
        </w:rPr>
        <w:t>Круг заявителей</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Заявителями при предоставлении Роскомнадзором государственной услуги являются владельцы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Государственная услуга по регистрации радиоэлектронных средств и высокочастотных устройств гражданского назначения исполняется на основании письменного заявления владельца радиоэлектронных средств и высокочастотных устройств в территориальные органы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6" w:name="Par61"/>
      <w:bookmarkEnd w:id="6"/>
      <w:r>
        <w:rPr>
          <w:rFonts w:ascii="Calibri" w:hAnsi="Calibri" w:cs="Calibri"/>
        </w:rPr>
        <w:t>Требования к порядку информирования о предоставлении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Службы: Китайгородский проезд, д. 7, стр. 2, г. Москва, 109074.</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Службы для направления документов и обращений: Китайгородский проезд, д. 7, стр. 2, г. Москва, 109074.</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экспедиции Службы: Китайгородский проезд, д. 7, стр. 2, г. Москва, 109074.</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4.1. Часы работы экспедиции Службы:</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10.00 - 17.00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вторник       10.00 - 17.00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среда         10.00 - 17.00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четверг       10.00 - 17.00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пятница       10.00 - 15.45</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перерыв       13.00 - 14.00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суббота       выходной день</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воскресенье   выходной день.</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справочно-информационного центра Службы: (495) 987-68-00, факс справочно-информационного центра Службы: (495) 987-68-01.</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Службы в информационно-телекоммуникационной сети "Интернет" (далее - Сайт): www.rsoc.ru.</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Службы: rsoc_in@rsoc.ru.</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Место нахождения территориальных органов Службы указано в </w:t>
      </w:r>
      <w:hyperlink w:anchor="Par624"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4.3. Часы работы и приема посетителей в территориальных органах Службы (время местное):</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четверг           10.00 - 18.00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пятница, предпраздничные дни    10.00 - 16.45</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суббота, воскресенье            выходной день.</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Информирование заявителей по вопросам предоставления государственной услуги осуществляется: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федеральной государственной информационной системе "Единый портал государственных и муниципальных услуг" (далее - Единый портал)" www.gosuslugi.ru.</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электронной почте;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телефону.</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9" w:name="Par94"/>
      <w:bookmarkEnd w:id="9"/>
      <w:r>
        <w:rPr>
          <w:rFonts w:ascii="Calibri" w:hAnsi="Calibri" w:cs="Calibri"/>
        </w:rPr>
        <w:t>4.5. При ответах на обращения заявителей по телефону должностные лица Службы обязаны предоставлять информацию по следующим вопросам, связанным с предоставлением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зарегистрированы в системе делопроизводства территориальных органов Службы заявления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по конкретному заявлению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нормативных правовых актах по вопросам регистрации радиоэлектронных средств и высокочастотных устройств гражданского назначения (наименование, номер, дата принятия нормативного правового акта);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действующем порядке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и Едином портале справочных материалов по вопросам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Ответы на вопросы, перечень которых установлен </w:t>
      </w:r>
      <w:hyperlink w:anchor="Par94" w:history="1">
        <w:r>
          <w:rPr>
            <w:rFonts w:ascii="Calibri" w:hAnsi="Calibri" w:cs="Calibri"/>
            <w:color w:val="0000FF"/>
          </w:rPr>
          <w:t>подпунктом 4.5</w:t>
        </w:r>
      </w:hyperlink>
      <w:r>
        <w:rPr>
          <w:rFonts w:ascii="Calibri" w:hAnsi="Calibri" w:cs="Calibri"/>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Иные вопросы, связанные с предоставлением государственной услуги по регистрации радиоэлектронных средств и высокочастотных устройств гражданского назначения, рассматриваются Службой и ее территориальными органами только на основании письменного обращения.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письменное обращение заявителя направляется по почте на указанный им адрес в срок, не превышающий 30 дней с момента регистрации Службой обращения.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Информация о месте нахождения территориальных органов Службы, территории предоставления государственной услуги, почтовом и электронном адресах для направления заявок, документах и обращениях, контактных телефонах, режиме работы, порядке предоставления государственной услуги, рекомендации по составлению заявления о регистрации радиоэлектронных средств и высокочастотных устройств гражданского назначения размещена: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стендах ответственного структурного подразделения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Службы: www.rsoc.ru;</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Едином портале: www.gosuslugi.ru.</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1"/>
        <w:rPr>
          <w:rFonts w:ascii="Calibri" w:hAnsi="Calibri" w:cs="Calibri"/>
        </w:rPr>
      </w:pPr>
      <w:bookmarkStart w:id="10" w:name="Par109"/>
      <w:bookmarkEnd w:id="10"/>
      <w:r>
        <w:rPr>
          <w:rFonts w:ascii="Calibri" w:hAnsi="Calibri" w:cs="Calibri"/>
        </w:rPr>
        <w:t>II. Стандарт предоставления государственной услуги</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11" w:name="Par111"/>
      <w:bookmarkEnd w:id="11"/>
      <w:r>
        <w:rPr>
          <w:rFonts w:ascii="Calibri" w:hAnsi="Calibri" w:cs="Calibri"/>
        </w:rPr>
        <w:t>Наименование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услуга Федеральной службы по надзору в сфере связи, информационных технологий и массовых коммуникаций по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12" w:name="Par115"/>
      <w:bookmarkEnd w:id="12"/>
      <w:r>
        <w:rPr>
          <w:rFonts w:ascii="Calibri" w:hAnsi="Calibri" w:cs="Calibri"/>
        </w:rPr>
        <w:t>Наименование федерального органа исполнительной власти,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услуги осуществляется Службой, а также территориальными органами Службы, перечень которых приведен в </w:t>
      </w:r>
      <w:hyperlink w:anchor="Par624"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Сотрудники 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13" w:name="Par121"/>
      <w:bookmarkEnd w:id="13"/>
      <w:r>
        <w:rPr>
          <w:rFonts w:ascii="Calibri" w:hAnsi="Calibri" w:cs="Calibri"/>
        </w:rPr>
        <w:t>Описание результата предоставления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Результатом предоставления государственной услуги по регистрации радиоэлектронных средств и высокочастотных устройств гражданского назначения является выдача свидетельств о регистрации радиоэлектронных средств и высокочастотных устройств гражданского назначения или направление мотивированного отказа в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Документами, подтверждающими юридические факты, которыми заканчивается предоставление государственной услуги по регистрации радиоэлектронных средств и высокочастотных устройств гражданского назначения, оформляемыми и выдаваемыми заявителям в порядке, предусмотренном Административным регламентом, являются: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свидетельства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14" w:name="Par130"/>
      <w:bookmarkEnd w:id="14"/>
      <w:r>
        <w:rPr>
          <w:rFonts w:ascii="Calibri" w:hAnsi="Calibri" w:cs="Calibri"/>
        </w:rPr>
        <w:t>Срок предоставления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11. Поступившие в Службу заявления по вопросам регистрации радиоэлектронных средств и высокочастотных устройств гражданского назначения, в том числе в случае подачи документов через Единый портал, регистрируются в день их поступления.</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12. Государственная услуга по регистрации радиоэлектронных средств и высокочастотных устройств гражданского назначения предоставляется в следующие сроки: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12.1. Государственная услуга по регистрации радиоэлектронных средств и высокочастотных устройств гражданского назначения предоставляется в срок, не превышающий 10 рабочих дней с момента регистрации заявления.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Срок ожидания в очереди при подаче и получении документов заявителями не должен превышать 15 минут.</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17" w:name="Par137"/>
      <w:bookmarkEnd w:id="17"/>
      <w:r>
        <w:rPr>
          <w:rFonts w:ascii="Calibri" w:hAnsi="Calibri" w:cs="Calibri"/>
        </w:rPr>
        <w:t>Перечень нормативных правовых актов, регулирующих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государственной услуги по регистрации радиоэлектронных средств и высокочастотных устройств гражданского назначения осуществляется в соответствии со следующими нормативными правовыми актами: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7 июля 2003 г. N 126-ФЗ "О связи" (далее - Федеральный закон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 N 27, ст. 3880; N 29, ст. 4284, 4291; N 30, ст. 4590; N 45, ст. 6333; N 49, ст. 7061; N 50, ст. 7351, ст. 7366);</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ст. 3873, ст. 3880; N 29, ст. 4291; N 30, ст. 4587; N 49, ст. 7061);</w:t>
      </w:r>
    </w:p>
    <w:p w:rsidR="004C3898" w:rsidRDefault="004C3898">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w:t>
      </w:r>
    </w:p>
    <w:p w:rsidR="004C3898" w:rsidRDefault="004C3898">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N 43, ст. 6073; 2012, N 1, ст. 144);</w:t>
      </w:r>
    </w:p>
    <w:p w:rsidR="004C3898" w:rsidRDefault="004C3898">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мая 2005 г. N 279 "О радиочастотной службе" (Собрание законодательства Российской Федерации, 2005, N 19, ст. 1819; 2008, N 13, ст. 1313; N 42, ст. 4832; 2011, N 21, ст. 2965);</w:t>
      </w:r>
    </w:p>
    <w:p w:rsidR="004C3898" w:rsidRDefault="004C3898">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4C3898" w:rsidRDefault="004C3898">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4C3898" w:rsidRDefault="004C3898">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15.06.2010 N 82 "Об утверждении перечня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 (зарегистрирован в Министерстве юстиции Российской Федерации 30 июля 2010 г., регистрационный N 18004) (далее - Приказ).</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18" w:name="Par151"/>
      <w:bookmarkEnd w:id="18"/>
      <w:r>
        <w:rPr>
          <w:rFonts w:ascii="Calibri" w:hAnsi="Calibri" w:cs="Calibri"/>
        </w:rPr>
        <w:t>Исчерпывающий перечень документов,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подлежащих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19" w:name="Par156"/>
      <w:bookmarkEnd w:id="19"/>
      <w:r>
        <w:rPr>
          <w:rFonts w:ascii="Calibri" w:hAnsi="Calibri" w:cs="Calibri"/>
        </w:rPr>
        <w:t>14. Оформление свидетельства о регистрации радиоэлектронных средств и высокочастотных устройств гражданского назначения осуществляется на основании письменного заявления владельца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заявления о регистрации радиоэлектронного средства и высокочастотного устройства приведен в </w:t>
      </w:r>
      <w:hyperlink w:anchor="Par1104" w:history="1">
        <w:r>
          <w:rPr>
            <w:rFonts w:ascii="Calibri" w:hAnsi="Calibri" w:cs="Calibri"/>
            <w:color w:val="0000FF"/>
          </w:rPr>
          <w:t>приложении N 3</w:t>
        </w:r>
      </w:hyperlink>
      <w:r>
        <w:rPr>
          <w:rFonts w:ascii="Calibri" w:hAnsi="Calibri" w:cs="Calibri"/>
        </w:rPr>
        <w:t xml:space="preserve"> к Административному регламенту.</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20" w:name="Par158"/>
      <w:bookmarkEnd w:id="20"/>
      <w:r>
        <w:rPr>
          <w:rFonts w:ascii="Calibri" w:hAnsi="Calibri" w:cs="Calibri"/>
        </w:rPr>
        <w:t>14.1. В заявлении о регистрации радиоэлектронных средств и высокочастотных устройств гражданского назначения указываются: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идентификационный номер налогоплательщика, место нахождения и почтовый адрес юридического лица - для юридического лица;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идентификационный номер налогоплательщика (при его наличии), место жительства, данные документа, удостоверяющего личность гражданина Российской Федерации, - для индивидуальных предпринимателей и физических лиц, не являющихся индивидуальными предпринимателями;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фамилия, гражданство (в случае его наличия), место регистрации, данные документа, удостоверяющего личность, - для иностранных граждан и лиц без гражданства;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наименование и номер регистрируемого радиоэлектронного средства и (или) высокочастотного устройства;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и дата разрешения на использование радиочастот (радиочастотных каналов) для радиоэлектронных средств (в случае, если наличие такого разрешения предусмотрено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21" w:name="Par165"/>
      <w:bookmarkEnd w:id="21"/>
      <w:r>
        <w:rPr>
          <w:rFonts w:ascii="Calibri" w:hAnsi="Calibri" w:cs="Calibri"/>
        </w:rPr>
        <w:t>14.2. К заявлению прилагаются: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технических характеристиках и параметрах излучения регистрируемых радиоэлектронных средств и (или) высокочастотных устройств;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в случае,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Указанные документы могут быть также представлены в электронном виде, в том числе через Единый портал.</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подаваемые с использованием Единого портала, подписываются заявителем электронной подписью.</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22" w:name="Par172"/>
      <w:bookmarkEnd w:id="22"/>
      <w:r>
        <w:rPr>
          <w:rFonts w:ascii="Calibri" w:hAnsi="Calibri" w:cs="Calibri"/>
        </w:rPr>
        <w:t>Исчерпывающий перечень документов,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актами для предоставления государственной услуги, которые</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и которые</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w:t>
      </w:r>
      <w:r>
        <w:rPr>
          <w:rFonts w:ascii="Calibri" w:hAnsi="Calibri" w:cs="Calibri"/>
        </w:rPr>
        <w:lastRenderedPageBreak/>
        <w:t>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 в том числе: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факт внесения записи о юридическом лице в Единый государственный реестр юридических лиц, - для юридических лиц, выдаваемого ФНС России на основании заявлений юридических лиц;</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ФНС России на основании заявлений физических лиц;</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на использование радиочастот или радиочастотных каналов, выдаваемого Службой на основании заявления граждан Российской Федерации или российских юридических лиц (в случае, если такое разрешение требуется и предусмотрено законодательством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Документы, поданные заявителем в электронном виде, в том числе через Единый портал, поступают в Единую информационную систему Службы (далее - ЕИС).</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и Единого портала осуществляется информирование заявителя о принятии к рассмотрению заявления, о ходе рассмотрения заявления, о результатах рассмотрения заявления и прилагаемых документов (принятии решения о выдаче свидетельства о регистрации радиоэлектронного средства и высокочастотного устройства гражданского назначения или мотивированный отказ в регистрации) на Сайте, а также на Едином портале.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Сотрудникам Службы запрещается требовать от заявителя: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23" w:name="Par190"/>
      <w:bookmarkEnd w:id="23"/>
      <w:r>
        <w:rPr>
          <w:rFonts w:ascii="Calibri" w:hAnsi="Calibri" w:cs="Calibri"/>
        </w:rPr>
        <w:t>Исчерпывающий перечень оснований для отказа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Оснований для отказа в приеме документов, необходимых для предоставления государственной услуги по регистрации радиоэлектронных средств и высокочастотных устройств гражданского назначения, настоящим Регламентом не предусмотрено.</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24" w:name="Par196"/>
      <w:bookmarkEnd w:id="24"/>
      <w:r>
        <w:rPr>
          <w:rFonts w:ascii="Calibri" w:hAnsi="Calibri" w:cs="Calibri"/>
        </w:rPr>
        <w:t>Исчерпывающий перечень оснований для приостановления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25" w:name="Par199"/>
      <w:bookmarkEnd w:id="25"/>
      <w:r>
        <w:rPr>
          <w:rFonts w:ascii="Calibri" w:hAnsi="Calibri" w:cs="Calibri"/>
        </w:rPr>
        <w:t>20. Основаниями для отказа в регистрации радиоэлектронных средств и высокочастотных устройств гражданского назначения является: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156" w:history="1">
        <w:r>
          <w:rPr>
            <w:rFonts w:ascii="Calibri" w:hAnsi="Calibri" w:cs="Calibri"/>
            <w:color w:val="0000FF"/>
          </w:rPr>
          <w:t>пунктах 14</w:t>
        </w:r>
      </w:hyperlink>
      <w:r>
        <w:rPr>
          <w:rFonts w:ascii="Calibri" w:hAnsi="Calibri" w:cs="Calibri"/>
        </w:rPr>
        <w:t xml:space="preserve">, </w:t>
      </w:r>
      <w:hyperlink w:anchor="Par158" w:history="1">
        <w:r>
          <w:rPr>
            <w:rFonts w:ascii="Calibri" w:hAnsi="Calibri" w:cs="Calibri"/>
            <w:color w:val="0000FF"/>
          </w:rPr>
          <w:t>14.1</w:t>
        </w:r>
      </w:hyperlink>
      <w:r>
        <w:rPr>
          <w:rFonts w:ascii="Calibri" w:hAnsi="Calibri" w:cs="Calibri"/>
        </w:rPr>
        <w:t xml:space="preserve">, </w:t>
      </w:r>
      <w:hyperlink w:anchor="Par165" w:history="1">
        <w:r>
          <w:rPr>
            <w:rFonts w:ascii="Calibri" w:hAnsi="Calibri" w:cs="Calibri"/>
            <w:color w:val="0000FF"/>
          </w:rPr>
          <w:t>14.2</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документов, прилагаемых к заявлению, требованиям законодательства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заявителем, недостоверной или искаженной информации;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государственной услуги по регистрации радиоэлектронных средств и высокочастотных устройств гражданского назначения настоящим административным регламентом не предусмотрено.</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26" w:name="Par207"/>
      <w:bookmarkEnd w:id="26"/>
      <w:r>
        <w:rPr>
          <w:rFonts w:ascii="Calibri" w:hAnsi="Calibri" w:cs="Calibri"/>
        </w:rPr>
        <w:t>Перечень услуг, которые являются необходимыми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Услуги, необходимые и обязательные для предоставления государственной услуги, действующими нормативными правовыми актами не предусмотрены.</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27" w:name="Par212"/>
      <w:bookmarkEnd w:id="27"/>
      <w:r>
        <w:rPr>
          <w:rFonts w:ascii="Calibri" w:hAnsi="Calibri" w:cs="Calibri"/>
        </w:rPr>
        <w:t>Порядок, размер и основания взимания государственной</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государственной услуги по регистрации радиоэлектронных средств и высокочастотных устройств гражданского назначения для заявителей осуществляется на безвозмездной основе.</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28" w:name="Par218"/>
      <w:bookmarkEnd w:id="28"/>
      <w:r>
        <w:rPr>
          <w:rFonts w:ascii="Calibri" w:hAnsi="Calibri" w:cs="Calibri"/>
        </w:rPr>
        <w:t>Порядок, размер и основания взимания платы</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29" w:name="Par224"/>
      <w:bookmarkEnd w:id="29"/>
      <w:r>
        <w:rPr>
          <w:rFonts w:ascii="Calibri" w:hAnsi="Calibri" w:cs="Calibri"/>
        </w:rPr>
        <w:t>Максимальный срок ожидания в очереди при подаче запроса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Максимальное время ожидания в очереди при подаче и получении документов заявителями в Службе, территориальных органах Службы не должно превышать 15 минут.</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30" w:name="Par230"/>
      <w:bookmarkEnd w:id="30"/>
      <w:r>
        <w:rPr>
          <w:rFonts w:ascii="Calibri" w:hAnsi="Calibri" w:cs="Calibri"/>
        </w:rPr>
        <w:t>Срок и порядок регистрации запроса заявителя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25.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 может быть направлено их владельцем или его уполномоченным лицом по почте, в электронном виде, в том числе посредством Единого портала, либо доставлено владельцем или его законным представителем непосредственно в соответствующий территориальный орган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подаваемые с использованием Единого портала, подписываются заявителем электронной подписью.</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В случае использования радиоэлектронных средств и высокочастотных устройств </w:t>
      </w:r>
      <w:r>
        <w:rPr>
          <w:rFonts w:ascii="Calibri" w:hAnsi="Calibri" w:cs="Calibri"/>
        </w:rPr>
        <w:lastRenderedPageBreak/>
        <w:t>гражданского назначения на территории только одного субъекта Российской Федерации - в территориальный орган Службы, осуществляющий свою деятельность на этой территории.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радиоэлектронных средств и высокочастотных устройств гражданского назначения на территории нескольких субъектов Российской Федерации - в территориальный орган Службы по месту нахождения (жительства) заявителя.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направление одного заявления о регистрации нескольких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Прием заявления осуществляется территориальными органами Службы в течение служебного времени, установленного </w:t>
      </w:r>
      <w:hyperlink w:anchor="Par67" w:history="1">
        <w:r>
          <w:rPr>
            <w:rFonts w:ascii="Calibri" w:hAnsi="Calibri" w:cs="Calibri"/>
            <w:color w:val="0000FF"/>
          </w:rPr>
          <w:t>пунктами 4.1</w:t>
        </w:r>
      </w:hyperlink>
      <w:r>
        <w:rPr>
          <w:rFonts w:ascii="Calibri" w:hAnsi="Calibri" w:cs="Calibri"/>
        </w:rPr>
        <w:t xml:space="preserve"> и </w:t>
      </w:r>
      <w:hyperlink w:anchor="Par80" w:history="1">
        <w:r>
          <w:rPr>
            <w:rFonts w:ascii="Calibri" w:hAnsi="Calibri" w:cs="Calibri"/>
            <w:color w:val="0000FF"/>
          </w:rPr>
          <w:t>4.3</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владельца радиоэлектронных средств и высокочастотных устройств гражданского назначения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Регистрация полученного заявления и присвоение ему входящего номера осуществляется должностными лицами структурного подразделения территориального органа Службы, ответственного за делопроизводство, не позднее дня, следующего за днем получения заявления.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32" w:name="Par244"/>
      <w:bookmarkEnd w:id="32"/>
      <w:r>
        <w:rPr>
          <w:rFonts w:ascii="Calibri" w:hAnsi="Calibri" w:cs="Calibri"/>
        </w:rPr>
        <w:t>Требования к помещениям, в которых предоставляется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Помещения территориальных органов Службы должны содержать места информирования, ожидания и приема заявителей.</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столом для оформления документов и, по возможности, терминалом доступа к информационно-справочным материалам территориального органа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Места ожидания для заявителей должны быть комфортными, а также соответствовать государственным санитарно-эпидемиологическим нормативам, предусмотренным для общественных помещений.</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помещениях должны быть предусмотрены сидячие места, обеспечен свободный доступ в санитарно-бытовые помещения, соблюдены требования по освещенности и вентиляции.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ожидания должны быть предусмотрены места для заполнения документов, которые обеспечиваются образцами заполнения документов, бланками заявлений и канцелярскими принадлежностями.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Место для приема заявителей в территориальных органах Службы должно быть организовано в виде отдельного кабинета для ведущего прием специалиста.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рабочего места должна быть предусмотрена возможность свободного входа и выхода из помещения при необходимости.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входа в здание должно иметься необходимое количество парковочных мест для личного и служебного автотранспорта.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33" w:name="Par258"/>
      <w:bookmarkEnd w:id="33"/>
      <w:r>
        <w:rPr>
          <w:rFonts w:ascii="Calibri" w:hAnsi="Calibri" w:cs="Calibri"/>
        </w:rPr>
        <w:t>Показатели доступности и качества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Показателями доступности и качества предоставления государственной услуги являются: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достаточность взаимодействия заявителя с должностными лицами Роскомнадзора при направлении заявления и получении уведомления о принятом решении (взаимодействие при </w:t>
      </w:r>
      <w:r>
        <w:rPr>
          <w:rFonts w:ascii="Calibri" w:hAnsi="Calibri" w:cs="Calibri"/>
        </w:rPr>
        <w:lastRenderedPageBreak/>
        <w:t xml:space="preserve">обращении заявителя в Службу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ar132" w:history="1">
        <w:r>
          <w:rPr>
            <w:rFonts w:ascii="Calibri" w:hAnsi="Calibri" w:cs="Calibri"/>
            <w:color w:val="0000FF"/>
          </w:rPr>
          <w:t>пунктами 11</w:t>
        </w:r>
      </w:hyperlink>
      <w:r>
        <w:rPr>
          <w:rFonts w:ascii="Calibri" w:hAnsi="Calibri" w:cs="Calibri"/>
        </w:rPr>
        <w:t xml:space="preserve"> и </w:t>
      </w:r>
      <w:hyperlink w:anchor="Par133" w:history="1">
        <w:r>
          <w:rPr>
            <w:rFonts w:ascii="Calibri" w:hAnsi="Calibri" w:cs="Calibri"/>
            <w:color w:val="0000FF"/>
          </w:rPr>
          <w:t>12</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подробное информирование заявителя о порядке предоставления государственной услуги, в том числе с использованием Сайта и Единого портала;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заявителю возможности подачи заявления как на бумажном носителе, так и в форме электронного документа;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причины отказа в предоставлении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должностными лицами Роскомнадзора сроков предоставления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1"/>
        <w:rPr>
          <w:rFonts w:ascii="Calibri" w:hAnsi="Calibri" w:cs="Calibri"/>
        </w:rPr>
      </w:pPr>
      <w:bookmarkStart w:id="34" w:name="Par268"/>
      <w:bookmarkEnd w:id="34"/>
      <w:r>
        <w:rPr>
          <w:rFonts w:ascii="Calibri" w:hAnsi="Calibri" w:cs="Calibri"/>
        </w:rPr>
        <w:t>III. Состав, последовательность и сроки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Предоставление государственной услуги по регистрации радиоэлектронных средств и высокочастотных устройств гражданского назначения включает в себя следующие административные процедуры: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заявительных документов;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заявительных документов и принятие решения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оформленных свидетельств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(дубликата)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дубликата свидетельства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ранее выданного свидетельства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Блок-схема предоставления государственной услуги по регистрации радиоэлектронных средств и высокочастотных устройств гражданского назначения приведена в </w:t>
      </w:r>
      <w:hyperlink w:anchor="Par545"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Сроки выполнения административных процедур установлены </w:t>
      </w:r>
      <w:hyperlink w:anchor="Par132" w:history="1">
        <w:r>
          <w:rPr>
            <w:rFonts w:ascii="Calibri" w:hAnsi="Calibri" w:cs="Calibri"/>
            <w:color w:val="0000FF"/>
          </w:rPr>
          <w:t>пунктами 11</w:t>
        </w:r>
      </w:hyperlink>
      <w:r>
        <w:rPr>
          <w:rFonts w:ascii="Calibri" w:hAnsi="Calibri" w:cs="Calibri"/>
        </w:rPr>
        <w:t xml:space="preserve"> и </w:t>
      </w:r>
      <w:hyperlink w:anchor="Par133" w:history="1">
        <w:r>
          <w:rPr>
            <w:rFonts w:ascii="Calibri" w:hAnsi="Calibri" w:cs="Calibri"/>
            <w:color w:val="0000FF"/>
          </w:rPr>
          <w:t>12</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35" w:name="Par285"/>
      <w:bookmarkEnd w:id="35"/>
      <w:r>
        <w:rPr>
          <w:rFonts w:ascii="Calibri" w:hAnsi="Calibri" w:cs="Calibri"/>
        </w:rPr>
        <w:t>Прием и регистрация заявительных документов</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Основанием для начала административной процедуры является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приема и регистрации заявительных документов установлен </w:t>
      </w:r>
      <w:hyperlink w:anchor="Par234"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36" w:name="Par290"/>
      <w:bookmarkEnd w:id="36"/>
      <w:r>
        <w:rPr>
          <w:rFonts w:ascii="Calibri" w:hAnsi="Calibri" w:cs="Calibri"/>
        </w:rPr>
        <w:t>Рассмотрение заявительных документов и принятие решения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радиоэлектронных средств и высокочастотных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Зарегистрированное заявление в течение рабочего дня направляется в структурное подразделение территориального органа Службы, ответственное за осуществление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Начальник (замещающее его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получив заявление о регистрации радиоэлектронных средств и высокочастотных устройств гражданского назначения, организует дальнейшую работу подразделения по выполнению административной процедуры.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При получении для рассмотрения заявления о регистрации радиоэлектронных средств и высокочастотных устройств гражданского назначения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рассматривает полученные материалы на предмет отсутствия основания для отказа в регистрации по основаниям, перечисленным в </w:t>
      </w:r>
      <w:hyperlink w:anchor="Par199" w:history="1">
        <w:r>
          <w:rPr>
            <w:rFonts w:ascii="Calibri" w:hAnsi="Calibri" w:cs="Calibri"/>
            <w:color w:val="0000FF"/>
          </w:rPr>
          <w:t>пункте 20</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В случае если владелец радиоэлектронного средства или высокочастотного устройства не является его собственником, право владения регистрируемым радиоэлектронным средством или высокочастотным устройством гражданского назначения подтверждается копией документа, устанавливающего это право (хозяйственного ведения, оперативного управления, аренды, безвозмездного пользования).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Если представленные заявителем в соответствии с </w:t>
      </w:r>
      <w:hyperlink w:anchor="Par158" w:history="1">
        <w:r>
          <w:rPr>
            <w:rFonts w:ascii="Calibri" w:hAnsi="Calibri" w:cs="Calibri"/>
            <w:color w:val="0000FF"/>
          </w:rPr>
          <w:t>пунктами 14.1</w:t>
        </w:r>
      </w:hyperlink>
      <w:r>
        <w:rPr>
          <w:rFonts w:ascii="Calibri" w:hAnsi="Calibri" w:cs="Calibri"/>
        </w:rPr>
        <w:t xml:space="preserve"> и </w:t>
      </w:r>
      <w:hyperlink w:anchor="Par165" w:history="1">
        <w:r>
          <w:rPr>
            <w:rFonts w:ascii="Calibri" w:hAnsi="Calibri" w:cs="Calibri"/>
            <w:color w:val="0000FF"/>
          </w:rPr>
          <w:t>14.2</w:t>
        </w:r>
      </w:hyperlink>
      <w:r>
        <w:rPr>
          <w:rFonts w:ascii="Calibri" w:hAnsi="Calibri" w:cs="Calibri"/>
        </w:rPr>
        <w:t xml:space="preserve"> документы соответствуют требованиям Административного регламента,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принимает решение о регистрации радиоэлектронных средств и высокочастотных устройств гражданского назначения, при этом им производится: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заявленных радиоэлектронных средств и высокочастотных устройств гражданского назначения в программной подсистеме учета и регистрации радиоэлектронных средств и высокочастотных устройств гражданского назначения Единой информационной системы Службы (далее - ЕИС);</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данных для оформления свидетельств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37" w:name="Par302"/>
      <w:bookmarkEnd w:id="37"/>
      <w:r>
        <w:rPr>
          <w:rFonts w:ascii="Calibri" w:hAnsi="Calibri" w:cs="Calibri"/>
        </w:rPr>
        <w:t>Оформление свидетельства о регистрации радиоэлектронного</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и высокочастотного устройства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31. Свидетельство о регистрации радиоэлектронного средства и высокочастотного устройства гражданского назначения (далее - свидетельство о регистрации) оформляется и выдается отдельно на каждое радиоэлектронное средство и высокочастотное устройство.</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 свидетельстве о регистрации указываются: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органа Службы, выдавшего свидетельство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документа;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серия и номер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оформления (город)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полное наименование юридического лица (фамилия, имя, отчество (при наличии) физического лица) - владельца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 наименование и заводской номер регистрируемого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идентификационный номер в сети связи для радиоэлектронных средств подвижной сотовой радиосвязи и беспроводного радиодоступа;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выдачи и номер документа, явившегося основанием для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срок действия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позывной сигнал радиоэлектронного средства, если присвоение такого позывного сигнала предусмотрено Регламентом радиосвязи Международного союза электросвязи;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категория радиостанции и вид ее использования для радиоэлектронных средств любительской и любительской спутниковой служб;</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адрес места установки (размещения) для стационарных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подпись и фамилия руководителя территориального органа Службы или должностного лица, уполномоченного им в установленном порядке.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Срок действия свидетельства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радиоэлектронных средств, на которые требуются разрешения на использование радиочастот или радиочастотных каналов, соответствует сроку действия разрешения на использование радиочастот или радиочастотных каналов;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радиоэлектронных средств и высокочастотных устройств гражданского назначения, на которые не требуется разрешения на использование радиочастот или радиочастотных каналов, - 10 лет или меньший срок, указанный их владельцами в заявлении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радиоэлектронных средств, регистрация которых осуществлялась в соответствии с договором на основании разрешения на использование радиочастот или радиочастотных каналов, выданного владельцу сети связи, - соответствует сроку действия договора оператора связи с абонентом.</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Оформленное свидетельство о регистрации радиоэлектронных средств и высокочастотных устройств подписывается руководителем территориального органа Службы или должностным лицом, уполномоченным им в установленном порядке.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скрепляется гербовой печатью соответствующего территориального органа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владельца радиоэлектронных средств и высокочастотных устройств гражданского назначения, изложенному в заявлении о регистрации, свидетельство о регистрации ламинируется.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39" w:name="Par329"/>
      <w:bookmarkEnd w:id="39"/>
      <w:r>
        <w:rPr>
          <w:rFonts w:ascii="Calibri" w:hAnsi="Calibri" w:cs="Calibri"/>
        </w:rPr>
        <w:t>Учет оформленных свидетельств о регистрации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радиоэлектронных средств и высокочастотных устройств</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Учет оформленных свидетельств о регистрации радиоэлектронных средств и высокочастотных устройств гражданского назначения осуществляется в журнале учета свидетельств о регистрации радиоэлектронных средств и высокочастотных устройств.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Журнал учета свидетельств о регистрации содержит следующие поля: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учетной записи;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подачи заявления 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инспектора, зарегистрировавшего радиоэлектронные средства и высокочастотные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получения свидетельства;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 инициалы получившего свидетельство;</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роспись в получении.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Листы журнала учета свидетельств о регистрации нумеруются, прошнуровываются и скрепляются печатью территориального органа Службы на последней странице журнала.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40" w:name="Par345"/>
      <w:bookmarkEnd w:id="40"/>
      <w:r>
        <w:rPr>
          <w:rFonts w:ascii="Calibri" w:hAnsi="Calibri" w:cs="Calibri"/>
        </w:rPr>
        <w:t>Выдача свидетельства (дубликата) о регистрации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радиоэлектронного средства и высокочастотного устройства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Свидетельство (дубликат) о регистрации радиоэлектронного средства и высокочастотного устройства гражданского назначения выдается под роспись в журнале учета свидетельств о регистрации радиоэлектронных средств и высокочастотных устройств гражданского назначения владельцу радиоэлектронных средств и высокочастотных устройств гражданского назначения либо его уполномоченному представителю при предъявлении документа, удостоверяющего личность, и документов, подтверждающих полномочия.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По просьбе владельца радиоэлектронных средств и высокочастотных устройств гражданского назначения, а также в случае неполучения им по каким-либо причинам лично или через своего уполномоченного представителя оформленного свидетельства (дубликата) о регистрации, свидетельство (дубликат) о регистрации радиоэлектронного средства и высокочастотного устройства гражданского назначения направляется в пятидневный срок после окончания установленного Административным регламентом срока регистрации, соответствующим территориальным органом Службы его владельцу заказным письмом с уведомлением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графе "Дата получения свидетельства" журнала учета свидетельств о регистрации радиоэлектронных средств и высокочастотных устройств гражданского назначения указывается дата отправления свидетельства (дубликата) о регистрации владельцу радиоэлектронных средств и высокочастотных устройств гражданского назначения, а в графе "Фамилия и инициалы получившего свидетельство" - дата вручения заявителю отправленного свидетельства (дубликата) о регистрации и номер уведомления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графе "серия" свидетельства о регистрации указывается цифровая последовательность в формате "XX YY", где: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 - условный номер субъекта Российской Федерации, на территории которого используется регистрируемое радиоэлектронное средство и высокочастотное устройство гражданского назначения или находится место регистрации (жительства) владельца радиоэлектронного средства, использующегося на территориях нескольких субъектов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"YY" - последние две цифры года оформления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"N" свидетельства о регистрации указывается пятизначный порядковый номер оформленного свидетельства. Номер свидетельства о регистрации должен соответствовать номеру учетной записи в журнале учета свидетельств о регистрации радиоэлектронных средств и высокочастотных устройств гражданского назначения с добавлением нулевых значений в отсутствующие разряды (учетная запись 1 в журнале соответствует номеру 00001 в графе "N" свидетельства о регистрации и т.д.).</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началом нового календарного года оформляется и ведется новый журнал учета свидетельств о регистрации радиоэлектронных средств и высокочастотных устройств гражданского назначения, а нумерация свидетельств о регистрации начинается с номера 00001.</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После проведения всех мероприятий по регистрации радиоэлектронных средств и высокочастотных устройств гражданского назначения заявление владельца и все прилагаемые к нему документы, а также дополнительные материалы (при их наличии), копии выданных свидетельств (дубликатов) о регистрации подшиваются в дело владельца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Дела владельцев радиоэлектронных средств и высокочастотных устройств гражданского назначения и журнал учета свидетельств о регистрации радиоэлектронных средств и высокочастотных устройств гражданского назначения учитываются по общей номенклатуре дел соответствующих территориальных органов Службы и оформляются в соответствии с правилами ведения делопроизводства.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принятия территориальным органом Службы решения об отказе в регистрации заявленных радиоэлектронных средств и высокочастотных устройств гражданского назначения по причинам, указанным в </w:t>
      </w:r>
      <w:hyperlink w:anchor="Par199" w:history="1">
        <w:r>
          <w:rPr>
            <w:rFonts w:ascii="Calibri" w:hAnsi="Calibri" w:cs="Calibri"/>
            <w:color w:val="0000FF"/>
          </w:rPr>
          <w:t>пункте 20</w:t>
        </w:r>
      </w:hyperlink>
      <w:r>
        <w:rPr>
          <w:rFonts w:ascii="Calibri" w:hAnsi="Calibri" w:cs="Calibri"/>
        </w:rPr>
        <w:t xml:space="preserve"> Административного регламента, оформляется мотивированное уведомление об отказе в регистрации, которое вручается заявителю под роспись или направляется по почте заказным письмом с уведомлением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регистрации может также направляться заявителю с использованием Единого портала.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оформлением уведомления об отказе в регистрации радиоэлектронных </w:t>
      </w:r>
      <w:r>
        <w:rPr>
          <w:rFonts w:ascii="Calibri" w:hAnsi="Calibri" w:cs="Calibri"/>
        </w:rPr>
        <w:lastRenderedPageBreak/>
        <w:t>средств и высокочастотных устройств гражданского назначения соответствующая запись вносится в ЕИС в установленном порядке.</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41" w:name="Par363"/>
      <w:bookmarkEnd w:id="41"/>
      <w:r>
        <w:rPr>
          <w:rFonts w:ascii="Calibri" w:hAnsi="Calibri" w:cs="Calibri"/>
        </w:rPr>
        <w:t>Оформление дубликата свидетельства о регистрации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радиоэлектронного средства и высокочастотного устройства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Дубликат свидетельства о регистрации радиоэлектронного средства и высокочастотного устройства гражданского назначения может быть выдан в случае порчи или утраты владельцем радиоэлектронных средств и высокочастотных устройств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Заявителями являются владельцы радиоэлектронных средств и высокочастотных устройств гражданского назначения, зарегистрировавшие свои радиоэлектронные средства и высокочастотные устройства гражданского назначения в установленном порядке и допустившие порчу или утрату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указанного документа выдается территориальным органом Службы, в котором проводилась регистрация радиоэлектронного средства и высокочастотного устройства гражданского назначения, на основании письменного заявления владельца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заявления о выдаче дубликата свидетельства о регистрации радиоэлектронного средства и высокочастотного устройства гражданского назначения приведен в </w:t>
      </w:r>
      <w:hyperlink w:anchor="Par1194"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также представлено в электронном виде, в том числе через Единый портал.</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При получении территориальным органом Службы заявления о выдаче дубликата свидетельства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свидетельства о регистрации радиоэлектронного средства и высокочастотного устройства гражданского назначения распечатывается из ЕИС должностным лицом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свидетельства о регистрации радиоэлектронного средства и высокочастотного устройства гражданского назначения подписывается, скрепляется гербовой печатью и ламинируется в порядке, установленном Административным регламентом.</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правом верхнем углу дубликата свидетельства о регистрации радиоэлектронного средства и высокочастотного устройства гражданского назначения указывается слово "ДУБЛИКАТ".</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Дубликат свидетельства о регистрации радиоэлектронного средства и высокочастотного устройства гражданского назначения выдается владельцу радиоэлектронного средства и высокочастотного устройства гражданского назначения или его уполномоченному представителю при предъявлении документа, удостоверяющего личность, и документов, подтверждающих полномочия.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выдается под роспись на копии дубликата свидетельства с расшифровкой фамилии получившего и указанием даты получения дубликата.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По просьбе владельца радиоэлектронного средства и высокочастотного устройства гражданского назначения, а также в случае неполучения им по каким-либо причинам лично или через своего уполномоченного представителя оформленного дубликата свидетельства о регистрации в 5-дневный срок после его оформления дубликат свидетельства с сопроводительным письмом направляется соответствующим территориальным органом Службы владельцу радиоэлектронного средства и высокочастотного устройства гражданского назначения почтой заказным письмом с получением уведомления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 копии дубликата свидетельства о регистрации радиоэлектронного средства и высокочастотного устройства гражданского назначения указывается дата и исходящий номер направленного заявителю сопроводительного письма, а также дата вручения заявителю дубликата свидетельства о регистрации и номер уведомления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36.5. После завершения процедуры по оформлению дубликата свидетельства о регистрации </w:t>
      </w:r>
      <w:r>
        <w:rPr>
          <w:rFonts w:ascii="Calibri" w:hAnsi="Calibri" w:cs="Calibri"/>
        </w:rPr>
        <w:lastRenderedPageBreak/>
        <w:t>радиоэлектронного средства и высокочастотного устройства гражданского назначения заявление владельца о его выдаче, копия выданного дубликата свидетельства о регистрации с отметками о его получении, а также карточка уведомления о вручении (при ее наличии) подшиваются в дело владельца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42" w:name="Par382"/>
      <w:bookmarkEnd w:id="42"/>
      <w:r>
        <w:rPr>
          <w:rFonts w:ascii="Calibri" w:hAnsi="Calibri" w:cs="Calibri"/>
        </w:rPr>
        <w:t>Перерегистрация радиоэлектронных средств и высокочастотных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43" w:name="Par385"/>
      <w:bookmarkEnd w:id="43"/>
      <w:r>
        <w:rPr>
          <w:rFonts w:ascii="Calibri" w:hAnsi="Calibri" w:cs="Calibri"/>
        </w:rPr>
        <w:t>37. Заявителями являются владельцы зарегистрированных радиоэлектронных средств и высокочастотных устройств гражданского назначения, обратившиеся в связи со следующими обстоятельствами: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владельцы радиоэлектронных средств и (или) высокочастотных устройств: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окончанием срока действия свидетельства о регистрации радиоэлектронного средства и высокочастотного устройства;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указанных в заявлении о регистрации радиоэлектронного средства и высокочастотного устройства гражданского назначения и прилагаемых к нему документах;</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правопреемники владельцев радиоэлектронных средств и (или) высокочастотных устройств: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владельца радиоэлектронного средства и (или) высокочастотного устройства.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В случае возникновения обстоятельств, указанных в </w:t>
      </w:r>
      <w:hyperlink w:anchor="Par385" w:history="1">
        <w:r>
          <w:rPr>
            <w:rFonts w:ascii="Calibri" w:hAnsi="Calibri" w:cs="Calibri"/>
            <w:color w:val="0000FF"/>
          </w:rPr>
          <w:t>пункте 37</w:t>
        </w:r>
      </w:hyperlink>
      <w:r>
        <w:rPr>
          <w:rFonts w:ascii="Calibri" w:hAnsi="Calibri" w:cs="Calibri"/>
        </w:rPr>
        <w:t xml:space="preserve"> Административного регламента, владельцы радиоэлектронных средств и высокочастотных устройств гражданского назначения представляют в соответствующий территориальный орган Службы письменное заявление о перерегистрации радиоэлектронных средств и высокочастотных устройств гражданского назначения в следующие сроки: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рабочих дней с момента получения владельцем радиоэлектронных средств документа о продлении срока действия ранее выданного разрешения на использование радиочастот или радиочастотных каналов, если такое разрешение требуется;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чем за 3 месяца и не позднее 30 дней до окончания срока действия свидетельства о регистрации, если разрешение на использование радиочастот или радиочастотных каналов не требуется;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дней со дня наступления обстоятельств изменения сведений, указанных в заявлении о регистрации радиоэлектронных средств и высокочастотных устройств гражданского назначения и прилагаемых к нему документах;</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дней со дня перехода к новому владельцу радиоэлектронных средств и высокочастотных устройств гражданского назначения права на их владение.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Радиоэлектронные средства и высокочастотные устройства гражданского назначения, на которые ранее в установленном порядке были выданы разрешения на эксплуатацию, подлежат перерегистрации на общих основаниях в порядке, установленном Административным регламентом.</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Перерегистрация радиоэлектронных средств и высокочастотных устройств гражданского назначения осуществляется на основании документов, исчерпывающий перечень которых установлен для их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37.4. При получении заявления о перерегистрации радиоэлектронных средств и высокочастотных устройств гражданского назначения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перерегистрируют заявленные радиоэлектронные средства и высокочастотные устройства гражданского назначения и оформляют на них свидетельства о регистрации радиоэлектронных средств и высокочастотных устройств гражданского назначения в порядке, определенном </w:t>
      </w:r>
      <w:hyperlink w:anchor="Par305" w:history="1">
        <w:r>
          <w:rPr>
            <w:rFonts w:ascii="Calibri" w:hAnsi="Calibri" w:cs="Calibri"/>
            <w:color w:val="0000FF"/>
          </w:rPr>
          <w:t>пунктом 31</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44" w:name="Par401"/>
      <w:bookmarkEnd w:id="44"/>
      <w:r>
        <w:rPr>
          <w:rFonts w:ascii="Calibri" w:hAnsi="Calibri" w:cs="Calibri"/>
        </w:rPr>
        <w:t>Прекращение действия ранее выданного свидетельства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регистрации радиоэлектронного средства и высокочастотного</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Действие свидетельства о регистрации радиоэлектронного средства и высокочастотного устройства гражданского назначения прекращается в случаях:</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указанного в данном свидетельстве срока действия;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действия разрешения на использование радиочастот (радиочастотных каналов);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заявления владельцем радиоэлектронного средства и высокочастотного устройства гражданского назначения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представляемых заявителем для регистрации радиоэлектронных средств и (или) высокочастотных устройств;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указанным в свидетельстве о регистрации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действия договора, указанного в </w:t>
      </w:r>
      <w:hyperlink w:anchor="Par165" w:history="1">
        <w:r>
          <w:rPr>
            <w:rFonts w:ascii="Calibri" w:hAnsi="Calibri" w:cs="Calibri"/>
            <w:color w:val="0000FF"/>
          </w:rPr>
          <w:t>подпункте 14.2</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заявления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приведен в </w:t>
      </w:r>
      <w:hyperlink w:anchor="Par1230" w:history="1">
        <w:r>
          <w:rPr>
            <w:rFonts w:ascii="Calibri" w:hAnsi="Calibri" w:cs="Calibri"/>
            <w:color w:val="0000FF"/>
          </w:rPr>
          <w:t>приложении N 5</w:t>
        </w:r>
      </w:hyperlink>
      <w:r>
        <w:rPr>
          <w:rFonts w:ascii="Calibri" w:hAnsi="Calibri" w:cs="Calibri"/>
        </w:rPr>
        <w:t xml:space="preserve"> к Административному регламенту.</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представлено в электронном виде, в том числе через Единый портал.</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в срок, не превышающий 10 рабочих дней с момента наступления обстоятельств, являющихся основанием для прекращения действия свидетельств о регистрации, вносят соответствующую отметку о снятии радиоэлектронных средств и высокочастотных устройств с учета в ЕИС, оформляют письменные уведомления о прекращении действия свидетельств о регистрации радиоэлектронных средств и высокочастотных устройств гражданского назначения с указанием причин и направляют их владельцам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45" w:name="Par416"/>
      <w:bookmarkEnd w:id="45"/>
      <w:r>
        <w:rPr>
          <w:rFonts w:ascii="Calibri" w:hAnsi="Calibri" w:cs="Calibri"/>
        </w:rPr>
        <w:t>38.1.1.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истечении указанного в свидетельстве срока действия осуществляется путем автоматического изменения соответствующих реквизитов в базе данных зарегистрированных радиоэлектронных средств и высокочастотных устройств гражданского назначения ЕИС. При этом владелец радиоэлектронного средства и высокочастотного устройства гражданского назначения, действие свидетельства о регистрации радиоэлектронного средства и высокочастотного устройства гражданского назначения которого прекращено, об этом не уведомляется.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связи с прекращением действия разрешения на использование радиочастот (радиочастотных каналов) осуществляется только при условии: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6" w:history="1">
        <w:r>
          <w:rPr>
            <w:rFonts w:ascii="Calibri" w:hAnsi="Calibri" w:cs="Calibri"/>
            <w:color w:val="0000FF"/>
          </w:rPr>
          <w:t>подпункте 38.1.1</w:t>
        </w:r>
      </w:hyperlink>
      <w:r>
        <w:rPr>
          <w:rFonts w:ascii="Calibri" w:hAnsi="Calibri" w:cs="Calibri"/>
        </w:rPr>
        <w:t xml:space="preserve"> Административного регламента, и не прекращено по заявлению владельца радиоэлектронных средств в порядке, установленном в </w:t>
      </w:r>
      <w:hyperlink w:anchor="Par424" w:history="1">
        <w:r>
          <w:rPr>
            <w:rFonts w:ascii="Calibri" w:hAnsi="Calibri" w:cs="Calibri"/>
            <w:color w:val="0000FF"/>
          </w:rPr>
          <w:t>подпункте 38.1.3</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территориальным органом Службы извещения о прекращении действия разрешения на использование радиочастот или радиочастотных каналов. При этом </w:t>
      </w:r>
      <w:r>
        <w:rPr>
          <w:rFonts w:ascii="Calibri" w:hAnsi="Calibri" w:cs="Calibri"/>
        </w:rPr>
        <w:lastRenderedPageBreak/>
        <w:t>соответствующее извещение направляется Службой в адрес территориального органа Службы по почте либо доводится посредством соответствующих изменений в базе данных ЕИС.</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письменное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46" w:name="Par424"/>
      <w:bookmarkEnd w:id="46"/>
      <w:r>
        <w:rPr>
          <w:rFonts w:ascii="Calibri" w:hAnsi="Calibri" w:cs="Calibri"/>
        </w:rPr>
        <w:t>38.1.3.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заявлению владельца осуществляется на основании письменного заявления владельца радиоэлектронного средства и высокочастотного устройства гражданского назначения в территориальный орган Службы, в котором проводилась регистрация данного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направлено по почте, в электронном виде, в том числе посредством Единого портала, либо доставлено заявителем или его уполномоченным представителем непосредственно в территориальный орган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прекращении действия свидетельства о регистрации и направление владельцу радиоэлектронного средства и высокочастотного устройства гражданского назначения уведомления о прекращении действия свидетельства о регистрации радиоэлектронного средства и высокочастотного устройства гражданского назначения осуществляется соответствующим территориальным органом Службы в срок, не превышающий 10 рабочих дней с момента регистрации заявления.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4C3898" w:rsidRDefault="004C3898">
      <w:pPr>
        <w:widowControl w:val="0"/>
        <w:autoSpaceDE w:val="0"/>
        <w:autoSpaceDN w:val="0"/>
        <w:adjustRightInd w:val="0"/>
        <w:spacing w:after="0" w:line="240" w:lineRule="auto"/>
        <w:ind w:firstLine="540"/>
        <w:jc w:val="both"/>
        <w:rPr>
          <w:rFonts w:ascii="Calibri" w:hAnsi="Calibri" w:cs="Calibri"/>
        </w:rPr>
      </w:pPr>
      <w:bookmarkStart w:id="47" w:name="Par430"/>
      <w:bookmarkEnd w:id="47"/>
      <w:r>
        <w:rPr>
          <w:rFonts w:ascii="Calibri" w:hAnsi="Calibri" w:cs="Calibri"/>
        </w:rPr>
        <w:t>38.1.4.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случае обнаружения недостоверных данных в документах, представляемых заявителем для регистрации, осуществляется только при условии: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6" w:history="1">
        <w:r>
          <w:rPr>
            <w:rFonts w:ascii="Calibri" w:hAnsi="Calibri" w:cs="Calibri"/>
            <w:color w:val="0000FF"/>
          </w:rPr>
          <w:t>подпункте 38.1.1</w:t>
        </w:r>
      </w:hyperlink>
      <w:r>
        <w:rPr>
          <w:rFonts w:ascii="Calibri" w:hAnsi="Calibri" w:cs="Calibri"/>
        </w:rPr>
        <w:t xml:space="preserve"> Административного регламента, и не прекращено по заявлению владельца радиоэлектронного средства в порядке, установленном в </w:t>
      </w:r>
      <w:hyperlink w:anchor="Par424" w:history="1">
        <w:r>
          <w:rPr>
            <w:rFonts w:ascii="Calibri" w:hAnsi="Calibri" w:cs="Calibri"/>
            <w:color w:val="0000FF"/>
          </w:rPr>
          <w:t>подпункте 38.1.3</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проверки, в результате которой обнаружены недостоверные данные в документах, представляемых заявителем для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Недостоверность сведений определяется путем сравнения результатов проверок с данными, указанными в свидетельстве о регистрации радиоэлектронного средства и высокочастотного </w:t>
      </w:r>
      <w:r>
        <w:rPr>
          <w:rFonts w:ascii="Calibri" w:hAnsi="Calibri" w:cs="Calibri"/>
        </w:rPr>
        <w:lastRenderedPageBreak/>
        <w:t>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недостоверных сведений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уведомление о прекращении действия свидетельства о регистрации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38.1.5. При выявлении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 территориальный орган Службы в срок, не превышающий 2 рабочих дней, уведомляет владельца радиоэлектронного средства и высокочастотного устройства гражданского назначения о выявленных недостоверных сведениях с предложением осуществить перерегистрацию радиоэлектронного средства и высокочастотного устройства гражданского назначения в двухмесячный срок.</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уведомление о выявленных недостоверных сведениях вручается владельцу радиоэлектронного средства и высокочастотного устройства гражданского назначения лично либо его законному представителю в установленном порядке или направляется по почте заказным письмом с уведомлением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владельцами радиоэлектронных средств и высокочастотных устройств гражданского назначения в двухмесячный срок заявлений о перерегистрации радиоэлектронных средств и высокочастотных устройств гражданского назначения территориальный орган Службы вправе принять решение о прекращении действия ранее выданных свидетельств о регистрации радиоэлектронных средств и высокочастотных устройств гражданского назначения с оформлением уведомлений о принятом решении в порядке, определенном в </w:t>
      </w:r>
      <w:hyperlink w:anchor="Par430" w:history="1">
        <w:r>
          <w:rPr>
            <w:rFonts w:ascii="Calibri" w:hAnsi="Calibri" w:cs="Calibri"/>
            <w:color w:val="0000FF"/>
          </w:rPr>
          <w:t>подпункте 38.1.4</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38.1.6. Прекращение действия ранее выданного свидетельства о регистрации радиоэлектронного средства гражданского назначения в связи с прекращением действия договора, указанного в </w:t>
      </w:r>
      <w:hyperlink w:anchor="Par165" w:history="1">
        <w:r>
          <w:rPr>
            <w:rFonts w:ascii="Calibri" w:hAnsi="Calibri" w:cs="Calibri"/>
            <w:color w:val="0000FF"/>
          </w:rPr>
          <w:t>подпункте 14.2</w:t>
        </w:r>
      </w:hyperlink>
      <w:r>
        <w:rPr>
          <w:rFonts w:ascii="Calibri" w:hAnsi="Calibri" w:cs="Calibri"/>
        </w:rPr>
        <w:t xml:space="preserve"> Административного регламента, осуществляется только при условии: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6" w:history="1">
        <w:r>
          <w:rPr>
            <w:rFonts w:ascii="Calibri" w:hAnsi="Calibri" w:cs="Calibri"/>
            <w:color w:val="0000FF"/>
          </w:rPr>
          <w:t>подпункте 38.1.1</w:t>
        </w:r>
      </w:hyperlink>
      <w:r>
        <w:rPr>
          <w:rFonts w:ascii="Calibri" w:hAnsi="Calibri" w:cs="Calibri"/>
        </w:rPr>
        <w:t xml:space="preserve"> Административного регламента, и не прекращено по заявлению владельца радиоэлектронных средств в порядке, установленном в </w:t>
      </w:r>
      <w:hyperlink w:anchor="Par424" w:history="1">
        <w:r>
          <w:rPr>
            <w:rFonts w:ascii="Calibri" w:hAnsi="Calibri" w:cs="Calibri"/>
            <w:color w:val="0000FF"/>
          </w:rPr>
          <w:t>подпункте 38.1.3</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территориальным органом Службы достоверной информации о прекращении действия договора, указанного в </w:t>
      </w:r>
      <w:hyperlink w:anchor="Par165" w:history="1">
        <w:r>
          <w:rPr>
            <w:rFonts w:ascii="Calibri" w:hAnsi="Calibri" w:cs="Calibri"/>
            <w:color w:val="0000FF"/>
          </w:rPr>
          <w:t>подпункте 14.2</w:t>
        </w:r>
      </w:hyperlink>
      <w:r>
        <w:rPr>
          <w:rFonts w:ascii="Calibri" w:hAnsi="Calibri" w:cs="Calibri"/>
        </w:rPr>
        <w:t xml:space="preserve"> Административного регламента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письменное уведомление о прекращении действия свидетельства о регистрации радиоэлектронного средства гражданского назначения вручается владельцу радиоэлектронного средства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гражданского назначения в установленном порядке вносится соответствующая запись в ЕИС.</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После завершения процедуры прекращения действия свидетельства о регистрации все документы и материалы, послужившие основанием для прекращения действия свидетельства о </w:t>
      </w:r>
      <w:r>
        <w:rPr>
          <w:rFonts w:ascii="Calibri" w:hAnsi="Calibri" w:cs="Calibri"/>
        </w:rPr>
        <w:lastRenderedPageBreak/>
        <w:t>регистрации радиоэлектронного средства и высокочастотного устройства гражданского назначения, а также копия письменного извещения о прекращении действия свидетельства о регистрации радиоэлектронного средства и высокочастотного устройства гражданского назначения подшиваются в дело владельца радиоэлектронного средства и высокочастотного устройства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1"/>
        <w:rPr>
          <w:rFonts w:ascii="Calibri" w:hAnsi="Calibri" w:cs="Calibri"/>
        </w:rPr>
      </w:pPr>
      <w:bookmarkStart w:id="48" w:name="Par449"/>
      <w:bookmarkEnd w:id="48"/>
      <w:r>
        <w:rPr>
          <w:rFonts w:ascii="Calibri" w:hAnsi="Calibri" w:cs="Calibri"/>
        </w:rPr>
        <w:t>IV. Формы контроля за исполнением регламента</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49" w:name="Par451"/>
      <w:bookmarkEnd w:id="49"/>
      <w:r>
        <w:rPr>
          <w:rFonts w:ascii="Calibri" w:hAnsi="Calibri" w:cs="Calibri"/>
        </w:rPr>
        <w:t>Порядок осуществления текущего контроля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регламента и иных нормативных правовых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 ими решений</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 осуществляется должностными лицами, ответственными за организацию работы по предоставлению государственной услуги, путем:</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специалистами Службы положений Административного регламента, иных нормативных правовых актов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экспертизы проектов решений и документов, являющихся результатами административных процедур.</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Перечень должностных лиц, осуществляющих текущий контроль в форме правовой экспертизы проектов решений и документов, устанавливается положениями Административного регламента, определяющими порядок выполнения соответствующих административных действий.</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по регистрации радиоэлектронных средств и высокочастотных устройств гражданского назначения, принимают меры по устранению таких нарушений.</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50" w:name="Par463"/>
      <w:bookmarkEnd w:id="50"/>
      <w:r>
        <w:rPr>
          <w:rFonts w:ascii="Calibri" w:hAnsi="Calibri" w:cs="Calibri"/>
        </w:rPr>
        <w:t>Порядок и периодичность осуществления плановых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Контроль за полнотой и качеством предоставления государственной услуги по регистрации радиоэлектронных средств и высокочастотных устройств гражданского назначения осуществляется в формах:</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 предусмотренной Административным регламентом.</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(плановые и внеплановые) проводятся на основании приказов Службы и (или) ее территориальных органов.</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Плановые проверки проводятся в соответствии с установленными планами работы Службы и планами работы территориальных органов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Решение о проведении внеплановой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принимается руководителем Службы или руководителем территориального органа Службы в следующих случаях:</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отвечающих за предоставление государственной услуги по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Результаты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оформляются актом, в котором отмечаются выявленные недостатки и предложения по их устранению.</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51" w:name="Par479"/>
      <w:bookmarkEnd w:id="51"/>
      <w:r>
        <w:rPr>
          <w:rFonts w:ascii="Calibri" w:hAnsi="Calibri" w:cs="Calibri"/>
        </w:rPr>
        <w:t>Ответственность должностных лиц федерального органа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за решения и действия (бездействие),</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Ответственность за предоставление государственной услуги по регистрации радиоэлектронных средств и высокочастотных устройств гражданского назначения возлагается на руководителей территориальных органов Службы и непосредственно на руководителя Службы.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Персональная ответственность за выполнение государственной услуги закрепляется в должностных регламентах специалистов Службы, ответственных за предоставление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десяти дней со дня принятия таких мер направляется в письменной форме сообщение о мерах, принятых в отношении соответствующих виновных лиц.</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52" w:name="Par489"/>
      <w:bookmarkEnd w:id="52"/>
      <w:r>
        <w:rPr>
          <w:rFonts w:ascii="Calibri" w:hAnsi="Calibri" w:cs="Calibri"/>
        </w:rPr>
        <w:t>Положения, характеризующие требования к порядку</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граждан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объединений граждан и организаций осуществляется в случае представления этими объединениями и организациями интересов своих членов-граждан, являющихся заявителями при предоставлении государственной услуги, путем получения информации, предусмотренной Административным регламентом, а также </w:t>
      </w:r>
      <w:r>
        <w:rPr>
          <w:rFonts w:ascii="Calibri" w:hAnsi="Calibri" w:cs="Calibri"/>
        </w:rPr>
        <w:lastRenderedPageBreak/>
        <w:t>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1"/>
        <w:rPr>
          <w:rFonts w:ascii="Calibri" w:hAnsi="Calibri" w:cs="Calibri"/>
        </w:rPr>
      </w:pPr>
      <w:bookmarkStart w:id="53" w:name="Par497"/>
      <w:bookmarkEnd w:id="53"/>
      <w:r>
        <w:rPr>
          <w:rFonts w:ascii="Calibri" w:hAnsi="Calibri" w:cs="Calibri"/>
        </w:rPr>
        <w:t>V. Досудебный (внесудебный) порядок обжалования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органов, предоставляющих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Заявитель имеет право на обжалование решений и действий (бездействия) Службы (территориальных органов Службы), должностных лиц Службы (должностных лиц территориальных органов Службы) в досудебном (внесудебном) порядке.</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жалобой по основаниям и в порядке, предусмотренном </w:t>
      </w:r>
      <w:hyperlink r:id="rId20" w:history="1">
        <w:r>
          <w:rPr>
            <w:rFonts w:ascii="Calibri" w:hAnsi="Calibri" w:cs="Calibri"/>
            <w:color w:val="0000FF"/>
          </w:rPr>
          <w:t>статьями 11.1</w:t>
        </w:r>
      </w:hyperlink>
      <w:r>
        <w:rPr>
          <w:rFonts w:ascii="Calibri" w:hAnsi="Calibri" w:cs="Calibri"/>
        </w:rPr>
        <w:t xml:space="preserve"> и </w:t>
      </w:r>
      <w:hyperlink r:id="rId21" w:history="1">
        <w:r>
          <w:rPr>
            <w:rFonts w:ascii="Calibri" w:hAnsi="Calibri" w:cs="Calibri"/>
            <w:color w:val="0000FF"/>
          </w:rPr>
          <w:t>11.2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в том числе в следующих случаях:</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подается в письменной форме на бумажном носителе, в электронной форме в Службу.</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принятое руководством территориальных органов Службы, подается в Службу.</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принятое руководством Службы, а также в случае несогласия с ранее принятым решением на жалобу подается в вышестоящий орган государственной власти.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Министерства связи и массовых коммуникаций Российской Федерации: Тверская ул., д. 7, Москва, 125375.</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Минкомсвязи России в информационно-телекоммуникационной сети "Интернет": www.minsvyaz.ru или www.минсвязь.рф.</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office@minsvyaz.ru.</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Жалоба может быть направлена по почте, с использованием информационно-телекоммуникационной сети "Интернет", официального сайта Службы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должна содержать:</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w:t>
      </w:r>
      <w:r>
        <w:rPr>
          <w:rFonts w:ascii="Calibri" w:hAnsi="Calibri" w:cs="Calibri"/>
        </w:rPr>
        <w:lastRenderedPageBreak/>
        <w:t>действия (бездействие) которых обжалуются;</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результатам рассмотрения жалобы Служба принимает одно из следующих решений:</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4C3898" w:rsidRDefault="004C38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right"/>
        <w:outlineLvl w:val="1"/>
        <w:rPr>
          <w:rFonts w:ascii="Calibri" w:hAnsi="Calibri" w:cs="Calibri"/>
        </w:rPr>
      </w:pPr>
      <w:bookmarkStart w:id="54" w:name="Par534"/>
      <w:bookmarkEnd w:id="54"/>
      <w:r>
        <w:rPr>
          <w:rFonts w:ascii="Calibri" w:hAnsi="Calibri" w:cs="Calibri"/>
        </w:rPr>
        <w:t>Приложение N 1</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bookmarkStart w:id="55" w:name="Par545"/>
      <w:bookmarkEnd w:id="55"/>
      <w:r>
        <w:rPr>
          <w:rFonts w:ascii="Calibri" w:hAnsi="Calibri" w:cs="Calibri"/>
        </w:rPr>
        <w:t>БЛОК-СХЕМА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РЕГИСТРАЦИИ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РАДИОЭЛЕКТРОННЫХ СРЕДСТВ И ВЫСОКОЧАСТОТНЫХ УСТРОЙСТВ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(РЭС И ВЧУ) 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pStyle w:val="ConsPlusNonformat"/>
        <w:jc w:val="both"/>
      </w:pPr>
      <w:r>
        <w:lastRenderedPageBreak/>
        <w:t xml:space="preserve">                 (──────────────────────────────────────)</w:t>
      </w:r>
    </w:p>
    <w:p w:rsidR="004C3898" w:rsidRDefault="004C3898">
      <w:pPr>
        <w:pStyle w:val="ConsPlusNonformat"/>
        <w:jc w:val="both"/>
      </w:pPr>
      <w:r>
        <w:t xml:space="preserve">                 │Начало предоставления услуги: владелец│</w:t>
      </w:r>
    </w:p>
    <w:p w:rsidR="004C3898" w:rsidRDefault="004C3898">
      <w:pPr>
        <w:pStyle w:val="ConsPlusNonformat"/>
        <w:jc w:val="both"/>
      </w:pPr>
      <w:r>
        <w:t>┌───────────────&gt;│  РЭС или ВЧУ обращается с заявлением │</w:t>
      </w:r>
    </w:p>
    <w:p w:rsidR="004C3898" w:rsidRDefault="004C3898">
      <w:pPr>
        <w:pStyle w:val="ConsPlusNonformat"/>
        <w:jc w:val="both"/>
      </w:pPr>
      <w:r>
        <w:t>│                │           об их регистрации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    Прием и регистрация документов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    Правовая экспертиза документов.   │</w:t>
      </w:r>
    </w:p>
    <w:p w:rsidR="004C3898" w:rsidRDefault="004C3898">
      <w:pPr>
        <w:pStyle w:val="ConsPlusNonformat"/>
        <w:jc w:val="both"/>
      </w:pPr>
      <w:r>
        <w:t>│                │    Выявление оснований для отказа    │</w:t>
      </w:r>
    </w:p>
    <w:p w:rsidR="004C3898" w:rsidRDefault="004C3898">
      <w:pPr>
        <w:pStyle w:val="ConsPlusNonformat"/>
        <w:jc w:val="both"/>
      </w:pPr>
      <w:r>
        <w:t>│                │       в регистрации РЭС или ВЧУ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w:t>
      </w:r>
    </w:p>
    <w:p w:rsidR="004C3898" w:rsidRDefault="004C3898">
      <w:pPr>
        <w:pStyle w:val="ConsPlusNonformat"/>
        <w:jc w:val="both"/>
      </w:pPr>
      <w:r>
        <w:t>│                есть      ┌────────/\─────────┐     нет</w:t>
      </w:r>
    </w:p>
    <w:p w:rsidR="004C3898" w:rsidRDefault="004C3898">
      <w:pPr>
        <w:pStyle w:val="ConsPlusNonformat"/>
        <w:jc w:val="both"/>
      </w:pPr>
      <w:r>
        <w:t>│           ┌──────────────&lt;  Препятствия для  &gt;──────────────┐</w:t>
      </w:r>
    </w:p>
    <w:p w:rsidR="004C3898" w:rsidRDefault="004C3898">
      <w:pPr>
        <w:pStyle w:val="ConsPlusNonformat"/>
        <w:jc w:val="both"/>
      </w:pPr>
      <w:r>
        <w:t>│           │              │  регистрации РЭС  │              │</w:t>
      </w:r>
    </w:p>
    <w:p w:rsidR="004C3898" w:rsidRDefault="004C3898">
      <w:pPr>
        <w:pStyle w:val="ConsPlusNonformat"/>
        <w:jc w:val="both"/>
      </w:pPr>
      <w:r>
        <w:t>│           │              └────────\/─────────┘              │</w:t>
      </w:r>
    </w:p>
    <w:p w:rsidR="004C3898" w:rsidRDefault="004C3898">
      <w:pPr>
        <w:pStyle w:val="ConsPlusNonformat"/>
        <w:jc w:val="both"/>
      </w:pPr>
      <w:r>
        <w:t>│           \/                                                \/</w:t>
      </w:r>
    </w:p>
    <w:p w:rsidR="004C3898" w:rsidRDefault="004C3898">
      <w:pPr>
        <w:pStyle w:val="ConsPlusNonformat"/>
        <w:jc w:val="both"/>
      </w:pPr>
      <w:r>
        <w:t>│ ┌───────────────────────────┐                ┌──────────────────────────┐</w:t>
      </w:r>
    </w:p>
    <w:p w:rsidR="004C3898" w:rsidRDefault="004C3898">
      <w:pPr>
        <w:pStyle w:val="ConsPlusNonformat"/>
        <w:jc w:val="both"/>
      </w:pPr>
      <w:r>
        <w:t>│ │ Подготовка и направление  │                │  Учет РЭС или ВЧУ в ЕИС  │</w:t>
      </w:r>
    </w:p>
    <w:p w:rsidR="004C3898" w:rsidRDefault="004C3898">
      <w:pPr>
        <w:pStyle w:val="ConsPlusNonformat"/>
        <w:jc w:val="both"/>
      </w:pPr>
      <w:r>
        <w:t>│ │ заявителю мотивированного │                └─────────────┬────────────┘</w:t>
      </w:r>
    </w:p>
    <w:p w:rsidR="004C3898" w:rsidRDefault="004C3898">
      <w:pPr>
        <w:pStyle w:val="ConsPlusNonformat"/>
        <w:jc w:val="both"/>
      </w:pPr>
      <w:r>
        <w:t>│ │   отказа в регистрации    │                              │</w:t>
      </w:r>
    </w:p>
    <w:p w:rsidR="004C3898" w:rsidRDefault="004C3898">
      <w:pPr>
        <w:pStyle w:val="ConsPlusNonformat"/>
        <w:jc w:val="both"/>
      </w:pPr>
      <w:r>
        <w:t>│ │        РЭС или ВЧУ        │                              \/</w:t>
      </w:r>
    </w:p>
    <w:p w:rsidR="004C3898" w:rsidRDefault="004C3898">
      <w:pPr>
        <w:pStyle w:val="ConsPlusNonformat"/>
        <w:jc w:val="both"/>
      </w:pPr>
      <w:r>
        <w:t>│ └─────────────┬─────────────┘                ┌──────────────────────────┐</w:t>
      </w:r>
    </w:p>
    <w:p w:rsidR="004C3898" w:rsidRDefault="004C3898">
      <w:pPr>
        <w:pStyle w:val="ConsPlusNonformat"/>
        <w:jc w:val="both"/>
      </w:pPr>
      <w:r>
        <w:t>│               │                              │ Оформление свидетельства │</w:t>
      </w:r>
    </w:p>
    <w:p w:rsidR="004C3898" w:rsidRDefault="004C3898">
      <w:pPr>
        <w:pStyle w:val="ConsPlusNonformat"/>
        <w:jc w:val="both"/>
      </w:pPr>
      <w:r>
        <w:t>└───────────────┘                              │  о регистрации РЭС и ВЧУ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     Учет оформленного    │</w:t>
      </w:r>
    </w:p>
    <w:p w:rsidR="004C3898" w:rsidRDefault="004C3898">
      <w:pPr>
        <w:pStyle w:val="ConsPlusNonformat"/>
        <w:jc w:val="both"/>
      </w:pPr>
      <w:r>
        <w:t xml:space="preserve">                                               │      свидетельства о     │</w:t>
      </w:r>
    </w:p>
    <w:p w:rsidR="004C3898" w:rsidRDefault="004C3898">
      <w:pPr>
        <w:pStyle w:val="ConsPlusNonformat"/>
        <w:jc w:val="both"/>
      </w:pPr>
      <w:r>
        <w:t xml:space="preserve">                                               │  регистрации РЭС или ВЧУ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   Выдача свидетельства   │</w:t>
      </w:r>
    </w:p>
    <w:p w:rsidR="004C3898" w:rsidRDefault="004C3898">
      <w:pPr>
        <w:pStyle w:val="ConsPlusNonformat"/>
        <w:jc w:val="both"/>
      </w:pPr>
      <w:r>
        <w:t xml:space="preserve">                                               │ о регистрации РЭС или ВЧУ│</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 Оформление дела владельца│</w:t>
      </w:r>
    </w:p>
    <w:p w:rsidR="004C3898" w:rsidRDefault="004C3898">
      <w:pPr>
        <w:pStyle w:val="ConsPlusNonformat"/>
        <w:jc w:val="both"/>
      </w:pPr>
      <w:r>
        <w:t xml:space="preserve">                                               │        РЭС или ВЧУ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w:t>
      </w:r>
    </w:p>
    <w:p w:rsidR="004C3898" w:rsidRDefault="004C3898">
      <w:pPr>
        <w:pStyle w:val="ConsPlusNonformat"/>
        <w:jc w:val="both"/>
      </w:pPr>
      <w:r>
        <w:t xml:space="preserve">                    │Завершение предоставления услуги│</w:t>
      </w:r>
    </w:p>
    <w:p w:rsidR="004C3898" w:rsidRDefault="004C3898">
      <w:pPr>
        <w:pStyle w:val="ConsPlusNonformat"/>
        <w:jc w:val="both"/>
      </w:pPr>
      <w:r>
        <w:t xml:space="preserve">                    (────────────────────────────────)</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right"/>
        <w:outlineLvl w:val="1"/>
        <w:rPr>
          <w:rFonts w:ascii="Calibri" w:hAnsi="Calibri" w:cs="Calibri"/>
        </w:rPr>
      </w:pPr>
      <w:bookmarkStart w:id="56" w:name="Par613"/>
      <w:bookmarkEnd w:id="56"/>
      <w:r>
        <w:rPr>
          <w:rFonts w:ascii="Calibri" w:hAnsi="Calibri" w:cs="Calibri"/>
        </w:rPr>
        <w:lastRenderedPageBreak/>
        <w:t>Приложение N 2</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bookmarkStart w:id="57" w:name="Par624"/>
      <w:bookmarkEnd w:id="57"/>
      <w:r>
        <w:rPr>
          <w:rFonts w:ascii="Calibri" w:hAnsi="Calibri" w:cs="Calibri"/>
        </w:rPr>
        <w:t>РЕКВИЗИТЫ</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Минкомсвязи России от 24.11.2014 N 403)</w:t>
      </w: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 г. Москва,</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109074</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Официальный сайт Службы в                   www.rsoc.ru</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сети Интернет:</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График работы отдела             понедельник      с 10.00 до 12.00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документооборота, архива,        - пятница        с 14.00 до 16.00</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контроля и работы с</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обращениями граждан</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(прием документов):              суббота,             выходной</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воскресенье</w:t>
      </w:r>
    </w:p>
    <w:p w:rsidR="004C3898" w:rsidRDefault="004C3898">
      <w:pPr>
        <w:pStyle w:val="ConsPlusCell"/>
        <w:jc w:val="both"/>
        <w:rPr>
          <w:rFonts w:ascii="Courier New" w:hAnsi="Courier New" w:cs="Courier New"/>
          <w:sz w:val="20"/>
          <w:szCs w:val="20"/>
        </w:rPr>
        <w:sectPr w:rsidR="004C3898" w:rsidSect="00D245DD">
          <w:pgSz w:w="11906" w:h="16838"/>
          <w:pgMar w:top="1134" w:right="850" w:bottom="1134" w:left="1701" w:header="708" w:footer="708" w:gutter="0"/>
          <w:cols w:space="708"/>
          <w:docGrid w:linePitch="360"/>
        </w:sect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widowControl w:val="0"/>
        <w:autoSpaceDE w:val="0"/>
        <w:autoSpaceDN w:val="0"/>
        <w:adjustRightInd w:val="0"/>
        <w:spacing w:after="0" w:line="240" w:lineRule="auto"/>
        <w:jc w:val="center"/>
        <w:outlineLvl w:val="2"/>
        <w:rPr>
          <w:rFonts w:ascii="Calibri" w:hAnsi="Calibri" w:cs="Calibri"/>
        </w:rPr>
      </w:pPr>
      <w:bookmarkStart w:id="58" w:name="Par643"/>
      <w:bookmarkEnd w:id="58"/>
      <w:r>
        <w:rPr>
          <w:rFonts w:ascii="Calibri" w:hAnsi="Calibri" w:cs="Calibri"/>
        </w:rPr>
        <w:t>Территориальные органы Федеральной службы</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Минкомсвязи России от 24.11.2014 N 403)</w:t>
      </w:r>
    </w:p>
    <w:p w:rsidR="004C3898" w:rsidRDefault="004C3898">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Гагарина, д. 6 "а", г. Белгород, 308007,</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4C3898" w:rsidRDefault="004C3898">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Сарыгина, д. 7, г. </w:t>
            </w:r>
            <w:r>
              <w:rPr>
                <w:rFonts w:ascii="Calibri" w:hAnsi="Calibri" w:cs="Calibri"/>
              </w:rPr>
              <w:lastRenderedPageBreak/>
              <w:t>Кемерово, 650025,</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Старокаширское шоссе, д. </w:t>
            </w:r>
            <w:r>
              <w:rPr>
                <w:rFonts w:ascii="Calibri" w:hAnsi="Calibri" w:cs="Calibri"/>
              </w:rPr>
              <w:lastRenderedPageBreak/>
              <w:t>2, корп. 10, ГСП-7, г. Москва, 117997,</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4C3898" w:rsidRDefault="004C3898">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4C3898" w:rsidRDefault="004C3898">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430005,</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Северо-Кавказскому </w:t>
            </w:r>
            <w:r>
              <w:rPr>
                <w:rFonts w:ascii="Calibri" w:hAnsi="Calibri" w:cs="Calibri"/>
              </w:rPr>
              <w:lastRenderedPageBreak/>
              <w:t>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Тухачевского ул., д. 8, г. Ставрополь, 355040,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 Маркса, 33/2, г. Ульяновск, 432071,</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lastRenderedPageBreak/>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4C3898">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898" w:rsidRDefault="004C3898">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right"/>
        <w:outlineLvl w:val="1"/>
        <w:rPr>
          <w:rFonts w:ascii="Calibri" w:hAnsi="Calibri" w:cs="Calibri"/>
        </w:rPr>
      </w:pPr>
      <w:bookmarkStart w:id="59" w:name="Par1093"/>
      <w:bookmarkEnd w:id="59"/>
      <w:r>
        <w:rPr>
          <w:rFonts w:ascii="Calibri" w:hAnsi="Calibri" w:cs="Calibri"/>
        </w:rPr>
        <w:t>Приложение N 3</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регистрации радиоэлектронных</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jc w:val="right"/>
        <w:rPr>
          <w:rFonts w:ascii="Calibri" w:hAnsi="Calibri" w:cs="Calibri"/>
        </w:rPr>
        <w:sectPr w:rsidR="004C3898">
          <w:pgSz w:w="16838" w:h="11905" w:orient="landscape"/>
          <w:pgMar w:top="1701" w:right="1134" w:bottom="850" w:left="1134" w:header="720" w:footer="720" w:gutter="0"/>
          <w:cols w:space="720"/>
          <w:noEndnote/>
        </w:sectPr>
      </w:pPr>
    </w:p>
    <w:p w:rsidR="004C3898" w:rsidRDefault="004C3898">
      <w:pPr>
        <w:widowControl w:val="0"/>
        <w:autoSpaceDE w:val="0"/>
        <w:autoSpaceDN w:val="0"/>
        <w:adjustRightInd w:val="0"/>
        <w:spacing w:after="0" w:line="240" w:lineRule="auto"/>
        <w:ind w:firstLine="540"/>
        <w:jc w:val="both"/>
        <w:rPr>
          <w:rFonts w:ascii="Calibri" w:hAnsi="Calibri" w:cs="Calibri"/>
        </w:rPr>
      </w:pPr>
    </w:p>
    <w:p w:rsidR="004C3898" w:rsidRDefault="004C3898">
      <w:pPr>
        <w:pStyle w:val="ConsPlusNonformat"/>
        <w:jc w:val="both"/>
      </w:pPr>
      <w:bookmarkStart w:id="60" w:name="Par1104"/>
      <w:bookmarkEnd w:id="60"/>
      <w:r>
        <w:t xml:space="preserve">                             Образец заявления</w:t>
      </w:r>
    </w:p>
    <w:p w:rsidR="004C3898" w:rsidRDefault="004C3898">
      <w:pPr>
        <w:pStyle w:val="ConsPlusNonformat"/>
        <w:jc w:val="both"/>
      </w:pPr>
      <w:r>
        <w:t xml:space="preserve">         о регистрации (перерегистрации) радиоэлектронных средств</w:t>
      </w:r>
    </w:p>
    <w:p w:rsidR="004C3898" w:rsidRDefault="004C3898">
      <w:pPr>
        <w:pStyle w:val="ConsPlusNonformat"/>
        <w:jc w:val="both"/>
      </w:pPr>
      <w:r>
        <w:t xml:space="preserve">            и высокочастотных устройств гражданского назначения</w:t>
      </w:r>
    </w:p>
    <w:p w:rsidR="004C3898" w:rsidRDefault="004C3898">
      <w:pPr>
        <w:pStyle w:val="ConsPlusNonformat"/>
        <w:jc w:val="both"/>
      </w:pPr>
    </w:p>
    <w:p w:rsidR="004C3898" w:rsidRDefault="004C3898">
      <w:pPr>
        <w:pStyle w:val="ConsPlusNonformat"/>
        <w:jc w:val="both"/>
      </w:pPr>
      <w:r>
        <w:t xml:space="preserve">    В  соответствии  с  действующим  порядком  регистрации радиоэлектронных</w:t>
      </w:r>
    </w:p>
    <w:p w:rsidR="004C3898" w:rsidRDefault="004C3898">
      <w:pPr>
        <w:pStyle w:val="ConsPlusNonformat"/>
        <w:jc w:val="both"/>
      </w:pPr>
      <w:r>
        <w:t>средств  и  высокочастотных  устройств  гражданского  назначения  прошу Вас</w:t>
      </w:r>
    </w:p>
    <w:p w:rsidR="004C3898" w:rsidRDefault="004C3898">
      <w:pPr>
        <w:pStyle w:val="ConsPlusNonformat"/>
        <w:jc w:val="both"/>
      </w:pPr>
      <w:r>
        <w:t>зарегистрировать    (перерегистрировать)   нижеуказанное   радиоэлектронное</w:t>
      </w:r>
    </w:p>
    <w:p w:rsidR="004C3898" w:rsidRDefault="004C3898">
      <w:pPr>
        <w:pStyle w:val="ConsPlusNonformat"/>
        <w:jc w:val="both"/>
      </w:pPr>
      <w:r>
        <w:t>средство (высокочастотное устройство).</w:t>
      </w:r>
    </w:p>
    <w:p w:rsidR="004C3898" w:rsidRDefault="004C3898">
      <w:pPr>
        <w:pStyle w:val="ConsPlusNonformat"/>
        <w:jc w:val="both"/>
      </w:pPr>
    </w:p>
    <w:p w:rsidR="004C3898" w:rsidRDefault="004C3898">
      <w:pPr>
        <w:pStyle w:val="ConsPlusNonformat"/>
        <w:jc w:val="both"/>
      </w:pPr>
      <w:bookmarkStart w:id="61" w:name="Par1113"/>
      <w:bookmarkEnd w:id="61"/>
      <w:r>
        <w:t xml:space="preserve">                        Общие сведения о заявителе</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1.   Наименование    и    организационно-</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правовая  форма  юридического   лица</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физического</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лица;  имя,   фамилия,   гражданство</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иностранного гражданина  и  лиц  без</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гражданства)</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2.   Место нахождения  юридического  лица</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физического  лица,</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место    регистрации    иностранного</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гражданина, лица без гражданства)</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3.   Данные  документа,   удостоверяющего</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личность    гражданина    Российской</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Федерации,    для     индивидуальных</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и  физических  лиц,</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не    являющихся     индивидуальными</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предпринимателями,      иностранного</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гражданина, лица без гражданства</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4.   Индивидуальный                 номер</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налогоплательщика (при его наличии)</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5.   Почтовый адрес                       _________________________________</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6.   N телефона, факс, E-mail</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Nonformat"/>
        <w:jc w:val="both"/>
      </w:pPr>
      <w:bookmarkStart w:id="62" w:name="Par1147"/>
      <w:bookmarkEnd w:id="62"/>
      <w:r>
        <w:t xml:space="preserve">               Общие сведения о радиоэлектронных средствах</w:t>
      </w:r>
    </w:p>
    <w:p w:rsidR="004C3898" w:rsidRDefault="004C3898">
      <w:pPr>
        <w:pStyle w:val="ConsPlusNonformat"/>
        <w:jc w:val="both"/>
      </w:pPr>
      <w:r>
        <w:t xml:space="preserve">          (высокочастотных устройствах) гражданского назначения</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7.   Тип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8.   Наименование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9.   Заводской  (серийный)   номер,   год</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выпуска                              _________________________________</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Nonformat"/>
        <w:jc w:val="both"/>
      </w:pPr>
      <w:bookmarkStart w:id="63" w:name="Par1157"/>
      <w:bookmarkEnd w:id="63"/>
      <w:r>
        <w:t xml:space="preserve">                       Общие процедурные сведения</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10.  Дата  и  номер  решения   ГКРЧ   или _________________________________</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разрешения     на      использование</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радиочастот</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11.  Позывной   сигнал.    Дата,    номер _________________________________</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свидетельства     об     образовании</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позывного сигнала, кем выдано</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12.  Заявляемый срок регистрации          _________________________________</w:t>
      </w:r>
    </w:p>
    <w:p w:rsidR="004C3898" w:rsidRDefault="004C3898">
      <w:pPr>
        <w:pStyle w:val="ConsPlusCell"/>
        <w:jc w:val="both"/>
        <w:rPr>
          <w:rFonts w:ascii="Courier New" w:hAnsi="Courier New" w:cs="Courier New"/>
          <w:sz w:val="20"/>
          <w:szCs w:val="20"/>
        </w:rPr>
      </w:pP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13.  Оформленное      свидетельство     о</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регистрации прошу                    заламинировать    не ламинировать</w:t>
      </w:r>
    </w:p>
    <w:p w:rsidR="004C3898" w:rsidRDefault="004C3898">
      <w:pPr>
        <w:pStyle w:val="ConsPlusCell"/>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Nonformat"/>
        <w:jc w:val="both"/>
      </w:pPr>
      <w:r>
        <w:t>Владелец ___________________________  ___________ _________________________</w:t>
      </w:r>
    </w:p>
    <w:p w:rsidR="004C3898" w:rsidRDefault="004C3898">
      <w:pPr>
        <w:pStyle w:val="ConsPlusNonformat"/>
        <w:jc w:val="both"/>
      </w:pPr>
      <w:r>
        <w:t xml:space="preserve">            должность (только для       подпись            Ф.И.О.</w:t>
      </w:r>
    </w:p>
    <w:p w:rsidR="004C3898" w:rsidRDefault="004C3898">
      <w:pPr>
        <w:pStyle w:val="ConsPlusNonformat"/>
        <w:jc w:val="both"/>
      </w:pPr>
      <w:r>
        <w:t xml:space="preserve">              юридических лиц)</w:t>
      </w:r>
    </w:p>
    <w:p w:rsidR="004C3898" w:rsidRDefault="004C3898">
      <w:pPr>
        <w:pStyle w:val="ConsPlusNonformat"/>
        <w:jc w:val="both"/>
      </w:pPr>
    </w:p>
    <w:p w:rsidR="004C3898" w:rsidRDefault="004C3898">
      <w:pPr>
        <w:pStyle w:val="ConsPlusNonformat"/>
        <w:jc w:val="both"/>
      </w:pPr>
      <w:r>
        <w:t>М.П. (при ее наличии)</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right"/>
        <w:outlineLvl w:val="1"/>
        <w:rPr>
          <w:rFonts w:ascii="Calibri" w:hAnsi="Calibri" w:cs="Calibri"/>
        </w:rPr>
      </w:pPr>
      <w:bookmarkStart w:id="64" w:name="Par1183"/>
      <w:bookmarkEnd w:id="64"/>
      <w:r>
        <w:rPr>
          <w:rFonts w:ascii="Calibri" w:hAnsi="Calibri" w:cs="Calibri"/>
        </w:rPr>
        <w:t>Приложение N 4</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bookmarkStart w:id="65" w:name="Par1194"/>
      <w:bookmarkEnd w:id="65"/>
      <w:r>
        <w:rPr>
          <w:rFonts w:ascii="Calibri" w:hAnsi="Calibri" w:cs="Calibri"/>
        </w:rPr>
        <w:t>ОБРАЗЕЦ ЗАЯВЛЕНИЯ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ДУБЛИКАТА СВИДЕТЕЛЬСТВА О РЕГИСТРАЦИИ</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РАДИОЭЛЕКТРОННЫХ СРЕДСТВ И ВЫСОКОЧАСТОТНЫХ УСТРОЙСТВ</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Nonformat"/>
        <w:jc w:val="both"/>
      </w:pPr>
      <w:r>
        <w:t xml:space="preserve">                                 ЗАЯВЛЕНИЕ</w:t>
      </w:r>
    </w:p>
    <w:p w:rsidR="004C3898" w:rsidRDefault="004C3898">
      <w:pPr>
        <w:pStyle w:val="ConsPlusNonformat"/>
        <w:jc w:val="both"/>
      </w:pPr>
    </w:p>
    <w:p w:rsidR="004C3898" w:rsidRDefault="004C3898">
      <w:pPr>
        <w:pStyle w:val="ConsPlusNonformat"/>
        <w:jc w:val="both"/>
      </w:pPr>
      <w:r>
        <w:t xml:space="preserve">  Бланк владельца радиоэлектронных               Руководителю Управления</w:t>
      </w:r>
    </w:p>
    <w:p w:rsidR="004C3898" w:rsidRDefault="004C3898">
      <w:pPr>
        <w:pStyle w:val="ConsPlusNonformat"/>
        <w:jc w:val="both"/>
      </w:pPr>
      <w:r>
        <w:t>средств и высокочастотных устройств              Роскомнадзора по _________</w:t>
      </w:r>
    </w:p>
    <w:p w:rsidR="004C3898" w:rsidRDefault="004C3898">
      <w:pPr>
        <w:pStyle w:val="ConsPlusNonformat"/>
        <w:jc w:val="both"/>
      </w:pPr>
      <w:r>
        <w:t xml:space="preserve">       (для юридических лиц)                     Республике (краю, области)</w:t>
      </w:r>
    </w:p>
    <w:p w:rsidR="004C3898" w:rsidRDefault="004C3898">
      <w:pPr>
        <w:pStyle w:val="ConsPlusNonformat"/>
        <w:jc w:val="both"/>
      </w:pPr>
    </w:p>
    <w:p w:rsidR="004C3898" w:rsidRDefault="004C3898">
      <w:pPr>
        <w:pStyle w:val="ConsPlusNonformat"/>
        <w:jc w:val="both"/>
      </w:pPr>
      <w:r>
        <w:t xml:space="preserve">                                                 Почтовый адрес</w:t>
      </w:r>
    </w:p>
    <w:p w:rsidR="004C3898" w:rsidRDefault="004C3898">
      <w:pPr>
        <w:pStyle w:val="ConsPlusNonformat"/>
        <w:jc w:val="both"/>
      </w:pPr>
    </w:p>
    <w:p w:rsidR="004C3898" w:rsidRDefault="004C3898">
      <w:pPr>
        <w:pStyle w:val="ConsPlusNonformat"/>
        <w:jc w:val="both"/>
      </w:pPr>
      <w:r>
        <w:t xml:space="preserve">    В  связи с порчей (утратой) свидетельства о регистрации серия _______ N</w:t>
      </w:r>
    </w:p>
    <w:p w:rsidR="004C3898" w:rsidRDefault="004C3898">
      <w:pPr>
        <w:pStyle w:val="ConsPlusNonformat"/>
        <w:jc w:val="both"/>
      </w:pPr>
      <w:r>
        <w:t>______________, выданного "  " __________ 20__, прошу Вас оформить и выдать</w:t>
      </w:r>
    </w:p>
    <w:p w:rsidR="004C3898" w:rsidRDefault="004C3898">
      <w:pPr>
        <w:pStyle w:val="ConsPlusNonformat"/>
        <w:jc w:val="both"/>
      </w:pPr>
      <w:r>
        <w:t>дубликат указанного свидетельства о регистрации.</w:t>
      </w:r>
    </w:p>
    <w:p w:rsidR="004C3898" w:rsidRDefault="004C3898">
      <w:pPr>
        <w:pStyle w:val="ConsPlusNonformat"/>
        <w:jc w:val="both"/>
      </w:pPr>
    </w:p>
    <w:p w:rsidR="004C3898" w:rsidRDefault="004C3898">
      <w:pPr>
        <w:pStyle w:val="ConsPlusNonformat"/>
        <w:jc w:val="both"/>
      </w:pPr>
      <w:r>
        <w:t>Владелец ___________________________  ___________ _________________________</w:t>
      </w:r>
    </w:p>
    <w:p w:rsidR="004C3898" w:rsidRDefault="004C3898">
      <w:pPr>
        <w:pStyle w:val="ConsPlusNonformat"/>
        <w:jc w:val="both"/>
      </w:pPr>
      <w:r>
        <w:t xml:space="preserve">            должность (только для       подпись            Ф.И.О.</w:t>
      </w:r>
    </w:p>
    <w:p w:rsidR="004C3898" w:rsidRDefault="004C3898">
      <w:pPr>
        <w:pStyle w:val="ConsPlusNonformat"/>
        <w:jc w:val="both"/>
      </w:pPr>
      <w:r>
        <w:t xml:space="preserve">              юридических лиц)</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right"/>
        <w:outlineLvl w:val="1"/>
        <w:rPr>
          <w:rFonts w:ascii="Calibri" w:hAnsi="Calibri" w:cs="Calibri"/>
        </w:rPr>
      </w:pPr>
      <w:bookmarkStart w:id="66" w:name="Par1219"/>
      <w:bookmarkEnd w:id="66"/>
      <w:r>
        <w:rPr>
          <w:rFonts w:ascii="Calibri" w:hAnsi="Calibri" w:cs="Calibri"/>
        </w:rPr>
        <w:t>Приложение N 5</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массовых коммуникаций</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4C3898" w:rsidRDefault="004C3898">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4C3898" w:rsidRDefault="004C3898">
      <w:pPr>
        <w:widowControl w:val="0"/>
        <w:autoSpaceDE w:val="0"/>
        <w:autoSpaceDN w:val="0"/>
        <w:adjustRightInd w:val="0"/>
        <w:spacing w:after="0" w:line="240" w:lineRule="auto"/>
        <w:jc w:val="center"/>
        <w:rPr>
          <w:rFonts w:ascii="Calibri" w:hAnsi="Calibri" w:cs="Calibri"/>
        </w:rPr>
      </w:pPr>
    </w:p>
    <w:p w:rsidR="004C3898" w:rsidRDefault="004C3898">
      <w:pPr>
        <w:widowControl w:val="0"/>
        <w:autoSpaceDE w:val="0"/>
        <w:autoSpaceDN w:val="0"/>
        <w:adjustRightInd w:val="0"/>
        <w:spacing w:after="0" w:line="240" w:lineRule="auto"/>
        <w:jc w:val="center"/>
        <w:rPr>
          <w:rFonts w:ascii="Calibri" w:hAnsi="Calibri" w:cs="Calibri"/>
        </w:rPr>
      </w:pPr>
      <w:bookmarkStart w:id="67" w:name="Par1230"/>
      <w:bookmarkEnd w:id="67"/>
      <w:r>
        <w:rPr>
          <w:rFonts w:ascii="Calibri" w:hAnsi="Calibri" w:cs="Calibri"/>
        </w:rPr>
        <w:t>ОБРАЗЕЦ ЗАЯВЛЕНИЯ</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 ПРЕКРАЩЕНИИ ДЕЙСТВИЯ РАНЕЕ ВЫДАННОГО СВИДЕТЕЛЬСТВА</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РАДИОЭЛЕКТРОННЫХ СРЕДСТВ И ВЫСОКОЧАСТОТНЫХ</w:t>
      </w:r>
    </w:p>
    <w:p w:rsidR="004C3898" w:rsidRDefault="004C389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ГРАЖДАНСКОГО НАЗНАЧЕНИЯ</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pStyle w:val="ConsPlusNonformat"/>
        <w:jc w:val="both"/>
      </w:pPr>
      <w:r>
        <w:t xml:space="preserve">                                 ЗАЯВЛЕНИЕ</w:t>
      </w:r>
    </w:p>
    <w:p w:rsidR="004C3898" w:rsidRDefault="004C3898">
      <w:pPr>
        <w:pStyle w:val="ConsPlusNonformat"/>
        <w:jc w:val="both"/>
      </w:pPr>
    </w:p>
    <w:p w:rsidR="004C3898" w:rsidRDefault="004C3898">
      <w:pPr>
        <w:pStyle w:val="ConsPlusNonformat"/>
        <w:jc w:val="both"/>
      </w:pPr>
      <w:r>
        <w:t xml:space="preserve">  Бланк владельца радиоэлектронных               Руководителю Управления</w:t>
      </w:r>
    </w:p>
    <w:p w:rsidR="004C3898" w:rsidRDefault="004C3898">
      <w:pPr>
        <w:pStyle w:val="ConsPlusNonformat"/>
        <w:jc w:val="both"/>
      </w:pPr>
      <w:r>
        <w:t>средств и высокочастотных устройств              Роскомнадзора по _________</w:t>
      </w:r>
    </w:p>
    <w:p w:rsidR="004C3898" w:rsidRDefault="004C3898">
      <w:pPr>
        <w:pStyle w:val="ConsPlusNonformat"/>
        <w:jc w:val="both"/>
      </w:pPr>
      <w:r>
        <w:t xml:space="preserve">      гражданского назначения                    Республике (краю, области)</w:t>
      </w:r>
    </w:p>
    <w:p w:rsidR="004C3898" w:rsidRDefault="004C3898">
      <w:pPr>
        <w:pStyle w:val="ConsPlusNonformat"/>
        <w:jc w:val="both"/>
      </w:pPr>
      <w:r>
        <w:t xml:space="preserve">       (для юридических лиц)</w:t>
      </w:r>
    </w:p>
    <w:p w:rsidR="004C3898" w:rsidRDefault="004C3898">
      <w:pPr>
        <w:pStyle w:val="ConsPlusNonformat"/>
        <w:jc w:val="both"/>
      </w:pPr>
      <w:r>
        <w:t xml:space="preserve">                                                 Почтовый адрес</w:t>
      </w:r>
    </w:p>
    <w:p w:rsidR="004C3898" w:rsidRDefault="004C3898">
      <w:pPr>
        <w:pStyle w:val="ConsPlusNonformat"/>
        <w:jc w:val="both"/>
      </w:pPr>
    </w:p>
    <w:p w:rsidR="004C3898" w:rsidRDefault="004C3898">
      <w:pPr>
        <w:pStyle w:val="ConsPlusNonformat"/>
        <w:jc w:val="both"/>
      </w:pPr>
      <w:r>
        <w:t xml:space="preserve">    В связи с _____________________________________________________________</w:t>
      </w:r>
    </w:p>
    <w:p w:rsidR="004C3898" w:rsidRDefault="004C3898">
      <w:pPr>
        <w:pStyle w:val="ConsPlusNonformat"/>
        <w:jc w:val="both"/>
      </w:pPr>
      <w:r>
        <w:t>прошу Вас прекратить действие свидетельства о регистрации серия ___________</w:t>
      </w:r>
    </w:p>
    <w:p w:rsidR="004C3898" w:rsidRDefault="004C3898">
      <w:pPr>
        <w:pStyle w:val="ConsPlusNonformat"/>
        <w:jc w:val="both"/>
      </w:pPr>
      <w:r>
        <w:t>N _____________, выданного "  " ____________ 20__.</w:t>
      </w:r>
    </w:p>
    <w:p w:rsidR="004C3898" w:rsidRDefault="004C3898">
      <w:pPr>
        <w:pStyle w:val="ConsPlusNonformat"/>
        <w:jc w:val="both"/>
      </w:pPr>
    </w:p>
    <w:p w:rsidR="004C3898" w:rsidRDefault="004C3898">
      <w:pPr>
        <w:pStyle w:val="ConsPlusNonformat"/>
        <w:jc w:val="both"/>
      </w:pPr>
      <w:r>
        <w:t>Владелец ___________________________  ___________ _________________________</w:t>
      </w:r>
    </w:p>
    <w:p w:rsidR="004C3898" w:rsidRDefault="004C3898">
      <w:pPr>
        <w:pStyle w:val="ConsPlusNonformat"/>
        <w:jc w:val="both"/>
      </w:pPr>
      <w:r>
        <w:t xml:space="preserve">            должность (только для       подпись            Ф.И.О.</w:t>
      </w:r>
    </w:p>
    <w:p w:rsidR="004C3898" w:rsidRDefault="004C3898">
      <w:pPr>
        <w:pStyle w:val="ConsPlusNonformat"/>
        <w:jc w:val="both"/>
      </w:pPr>
      <w:r>
        <w:t xml:space="preserve">              юридических лиц)</w:t>
      </w: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autoSpaceDE w:val="0"/>
        <w:autoSpaceDN w:val="0"/>
        <w:adjustRightInd w:val="0"/>
        <w:spacing w:after="0" w:line="240" w:lineRule="auto"/>
        <w:jc w:val="both"/>
        <w:rPr>
          <w:rFonts w:ascii="Calibri" w:hAnsi="Calibri" w:cs="Calibri"/>
        </w:rPr>
      </w:pPr>
    </w:p>
    <w:p w:rsidR="004C3898" w:rsidRDefault="004C38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68" w:name="_GoBack"/>
      <w:bookmarkEnd w:id="68"/>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98"/>
    <w:rsid w:val="004C3898"/>
    <w:rsid w:val="0066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016ED-2B6C-4D2E-AE51-6D9D6A2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8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38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38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389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08235E78355FBA778613346C60079390533FBB885A7F21FAAE3F8943B57D8AB98EA2484C91CMC03L" TargetMode="External"/><Relationship Id="rId13" Type="http://schemas.openxmlformats.org/officeDocument/2006/relationships/hyperlink" Target="consultantplus://offline/ref=2C208235E78355FBA778613346C600793E0831F2B68BFAF817F3EFFA933408CFACD1E62584C91CC2M60CL" TargetMode="External"/><Relationship Id="rId18" Type="http://schemas.openxmlformats.org/officeDocument/2006/relationships/hyperlink" Target="consultantplus://offline/ref=2C208235E78355FBA778613346C600793E0032F6B389FAF817F3EFFA93M304L" TargetMode="External"/><Relationship Id="rId3" Type="http://schemas.openxmlformats.org/officeDocument/2006/relationships/webSettings" Target="webSettings.xml"/><Relationship Id="rId21" Type="http://schemas.openxmlformats.org/officeDocument/2006/relationships/hyperlink" Target="consultantplus://offline/ref=2C208235E78355FBA778613346C600793E0833FAB18FFAF817F3EFFA933408CFACD1E62584MC0EL" TargetMode="External"/><Relationship Id="rId7" Type="http://schemas.openxmlformats.org/officeDocument/2006/relationships/hyperlink" Target="consultantplus://offline/ref=2C208235E78355FBA778613346C600793E0539F2B486FAF817F3EFFA933408CFACD1E62584C91DC7M60BL" TargetMode="External"/><Relationship Id="rId12" Type="http://schemas.openxmlformats.org/officeDocument/2006/relationships/hyperlink" Target="consultantplus://offline/ref=2C208235E78355FBA778613346C600793E0833FAB18FFAF817F3EFFA933408CFACD1E62584C91CCCM60AL" TargetMode="External"/><Relationship Id="rId17" Type="http://schemas.openxmlformats.org/officeDocument/2006/relationships/hyperlink" Target="consultantplus://offline/ref=2C208235E78355FBA778613346C600793E0733F1B18AFAF817F3EFFA933408CFACD1E62584C91CC4M606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208235E78355FBA778613346C600793E0137F7B686FAF817F3EFFA933408CFACD1E62584C91CC5M60BL" TargetMode="External"/><Relationship Id="rId20" Type="http://schemas.openxmlformats.org/officeDocument/2006/relationships/hyperlink" Target="consultantplus://offline/ref=2C208235E78355FBA778613346C600793E0833FAB18FFAF817F3EFFA933408CFACD1E62DM80CL" TargetMode="External"/><Relationship Id="rId1" Type="http://schemas.openxmlformats.org/officeDocument/2006/relationships/styles" Target="styles.xml"/><Relationship Id="rId6" Type="http://schemas.openxmlformats.org/officeDocument/2006/relationships/hyperlink" Target="consultantplus://offline/ref=2C208235E78355FBA778613346C600793E0831F2B68BFAF817F3EFFA933408CFACD1E62584C91CC2M60CL" TargetMode="External"/><Relationship Id="rId11" Type="http://schemas.openxmlformats.org/officeDocument/2006/relationships/hyperlink" Target="consultantplus://offline/ref=2C208235E78355FBA778613346C600793E0833FAB28FFAF817F3EFFA933408CFACD1E62585MC0AL" TargetMode="External"/><Relationship Id="rId24" Type="http://schemas.openxmlformats.org/officeDocument/2006/relationships/fontTable" Target="fontTable.xml"/><Relationship Id="rId5" Type="http://schemas.openxmlformats.org/officeDocument/2006/relationships/hyperlink" Target="consultantplus://offline/ref=2C208235E78355FBA778613346C600793E0734F6B487FAF817F3EFFA933408CFACD1E62584C91CC7M60CL" TargetMode="External"/><Relationship Id="rId15" Type="http://schemas.openxmlformats.org/officeDocument/2006/relationships/hyperlink" Target="consultantplus://offline/ref=2C208235E78355FBA778613346C600793E0332F4B88AFAF817F3EFFA933408CFACD1E62584C91CC4M60DL" TargetMode="External"/><Relationship Id="rId23" Type="http://schemas.openxmlformats.org/officeDocument/2006/relationships/hyperlink" Target="consultantplus://offline/ref=2C208235E78355FBA778613346C600793E0734F6B487FAF817F3EFFA933408CFACD1E62584C91CC7M60CL" TargetMode="External"/><Relationship Id="rId10" Type="http://schemas.openxmlformats.org/officeDocument/2006/relationships/hyperlink" Target="consultantplus://offline/ref=2C208235E78355FBA778613346C600793E0632F0B08CFAF817F3EFFA933408CFACD1E62584C91CC6M60CL" TargetMode="External"/><Relationship Id="rId19" Type="http://schemas.openxmlformats.org/officeDocument/2006/relationships/hyperlink" Target="consultantplus://offline/ref=2C208235E78355FBA778613346C600793E0833FAB28FFAF817F3EFFA933408CFACD1E62581MC0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208235E78355FBA778613346C600793E0734F6B487FAF817F3EFFA933408CFACD1E62584C91CC7M60CL" TargetMode="External"/><Relationship Id="rId14" Type="http://schemas.openxmlformats.org/officeDocument/2006/relationships/hyperlink" Target="consultantplus://offline/ref=2C208235E78355FBA778613346C600793E0730F4B48AFAF817F3EFFA933408CFACD1E6M206L" TargetMode="External"/><Relationship Id="rId22" Type="http://schemas.openxmlformats.org/officeDocument/2006/relationships/hyperlink" Target="consultantplus://offline/ref=2C208235E78355FBA778613346C600793E0734F6B487FAF817F3EFFA933408CFACD1E62584C91CC7M6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15007</Words>
  <Characters>85542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2015-08-04T11:52:00Z</dcterms:created>
  <dcterms:modified xsi:type="dcterms:W3CDTF">2015-08-04T11:52:00Z</dcterms:modified>
</cp:coreProperties>
</file>